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Italy,</w:t>
      </w:r>
      <w:r>
        <w:t xml:space="preserve"> </w:t>
      </w:r>
      <w:r>
        <w:t xml:space="preserve">Naples</w:t>
      </w:r>
    </w:p>
    <w:p>
      <w:pPr>
        <w:pStyle w:val="FirstParagraph"/>
      </w:pPr>
      <w:r>
        <w:t xml:space="preserve">```html</w:t>
      </w:r>
    </w:p>
    <w:bookmarkStart w:id="29" w:name="X36fd34647a71bd75721b1a313c44f6bbaf8df8d"/>
    <w:p>
      <w:pPr>
        <w:pStyle w:val="Heading1"/>
      </w:pPr>
      <w:r>
        <w:t xml:space="preserve">Master Thesis: The Photographer as Cultural Archivist in the Context of Italy, Naples</w:t>
      </w:r>
    </w:p>
    <w:bookmarkStart w:id="20" w:name="introduction"/>
    <w:p>
      <w:pPr>
        <w:pStyle w:val="Heading2"/>
      </w:pPr>
      <w:r>
        <w:t xml:space="preserve">Introduction</w:t>
      </w:r>
    </w:p>
    <w:p>
      <w:pPr>
        <w:pStyle w:val="FirstParagraph"/>
      </w:pPr>
      <w:r>
        <w:t xml:space="preserve">The role of the photographer as a cultural archivist has become increasingly significant in modern society. In cities like</w:t>
      </w:r>
      <w:r>
        <w:t xml:space="preserve"> </w:t>
      </w:r>
      <w:r>
        <w:rPr>
          <w:bCs/>
          <w:b/>
        </w:rPr>
        <w:t xml:space="preserve">Italy Naples</w:t>
      </w:r>
      <w:r>
        <w:t xml:space="preserve">, where history, art, and social dynamics intertwine to create a unique urban tapestry, photographers serve as both witnesses and interpreters of this complexity. This Master Thesis explores how</w:t>
      </w:r>
      <w:r>
        <w:t xml:space="preserve"> </w:t>
      </w:r>
      <w:r>
        <w:rPr>
          <w:bCs/>
          <w:b/>
        </w:rPr>
        <w:t xml:space="preserve">Photographer</w:t>
      </w:r>
      <w:r>
        <w:t xml:space="preserve">s in Naples document the city's evolving identity through visual storytelling, while also examining the challenges and opportunities inherent in capturing the essence of a place as richly layered as</w:t>
      </w:r>
      <w:r>
        <w:t xml:space="preserve"> </w:t>
      </w:r>
      <w:r>
        <w:rPr>
          <w:bCs/>
          <w:b/>
        </w:rPr>
        <w:t xml:space="preserve">Italy Naples</w:t>
      </w:r>
      <w:r>
        <w:t xml:space="preserve">.</w:t>
      </w:r>
    </w:p>
    <w:bookmarkEnd w:id="20"/>
    <w:bookmarkStart w:id="21" w:name="historical-context-photography-in-naples"/>
    <w:p>
      <w:pPr>
        <w:pStyle w:val="Heading2"/>
      </w:pPr>
      <w:r>
        <w:t xml:space="preserve">Historical Context: Photography in Naples</w:t>
      </w:r>
    </w:p>
    <w:p>
      <w:pPr>
        <w:pStyle w:val="FirstParagraph"/>
      </w:pPr>
      <w:r>
        <w:rPr>
          <w:bCs/>
          <w:b/>
        </w:rPr>
        <w:t xml:space="preserve">Italy Naples</w:t>
      </w:r>
      <w:r>
        <w:t xml:space="preserve">, with its ancient ruins, vibrant street life, and UNESCO World Heritage sites such as the Historic Centre of the City of Naples, has long been a subject of artistic and cultural fascination. The tradition of photography in Naples dates back to the 19th century, when early photographers captured the city's neoclassical architecture and bustling markets. Today,</w:t>
      </w:r>
      <w:r>
        <w:t xml:space="preserve"> </w:t>
      </w:r>
      <w:r>
        <w:rPr>
          <w:bCs/>
          <w:b/>
        </w:rPr>
        <w:t xml:space="preserve">Photographer</w:t>
      </w:r>
      <w:r>
        <w:t xml:space="preserve">s continue this legacy by using their craft to preserve both tangible heritage and intangible narratives, such as the resilience of local communities amid socio-economic challenges.</w:t>
      </w:r>
    </w:p>
    <w:bookmarkEnd w:id="21"/>
    <w:bookmarkStart w:id="22" w:name="Xd4417f413225221d4decb8a12f154d0e5de06ea"/>
    <w:p>
      <w:pPr>
        <w:pStyle w:val="Heading2"/>
      </w:pPr>
      <w:r>
        <w:t xml:space="preserve">Socio-Cultural Dynamics and Visual Representation</w:t>
      </w:r>
    </w:p>
    <w:p>
      <w:pPr>
        <w:pStyle w:val="FirstParagraph"/>
      </w:pPr>
      <w:r>
        <w:rPr>
          <w:bCs/>
          <w:b/>
        </w:rPr>
        <w:t xml:space="preserve">Italy Naples</w:t>
      </w:r>
      <w:r>
        <w:t xml:space="preserve"> </w:t>
      </w:r>
      <w:r>
        <w:t xml:space="preserve">is a city defined by contrasts: its vibrant Campanian culture clashes with urban decay, while its historic landmarks coexist with modern development.</w:t>
      </w:r>
      <w:r>
        <w:t xml:space="preserve"> </w:t>
      </w:r>
      <w:r>
        <w:rPr>
          <w:bCs/>
          <w:b/>
        </w:rPr>
        <w:t xml:space="preserve">Photographer</w:t>
      </w:r>
      <w:r>
        <w:t xml:space="preserve">s in Naples navigate these contradictions, often using their lenses to highlight the duality of the city. For instance, street photographers might juxtapose scenes of daily life—such as a vendor selling sfogliatelle at a seaside market—with images of crumbling facades or neglected public spaces. This visual duality not only reflects Naples' socio-economic realities but also challenges stereotypes about the region.</w:t>
      </w:r>
    </w:p>
    <w:bookmarkEnd w:id="22"/>
    <w:bookmarkStart w:id="23" w:name="Xd1ba2be5a28084f609fc1fcb2a99fb9d2e4b3fd"/>
    <w:p>
      <w:pPr>
        <w:pStyle w:val="Heading2"/>
      </w:pPr>
      <w:r>
        <w:t xml:space="preserve">Technological Advancements and Their Impact</w:t>
      </w:r>
    </w:p>
    <w:p>
      <w:pPr>
        <w:pStyle w:val="FirstParagraph"/>
      </w:pPr>
      <w:r>
        <w:t xml:space="preserve">The evolution of photographic technology has expanded the tools available to</w:t>
      </w:r>
      <w:r>
        <w:t xml:space="preserve"> </w:t>
      </w:r>
      <w:r>
        <w:rPr>
          <w:bCs/>
          <w:b/>
        </w:rPr>
        <w:t xml:space="preserve">Photographer</w:t>
      </w:r>
      <w:r>
        <w:t xml:space="preserve">s in</w:t>
      </w:r>
      <w:r>
        <w:t xml:space="preserve"> </w:t>
      </w:r>
      <w:r>
        <w:rPr>
          <w:bCs/>
          <w:b/>
        </w:rPr>
        <w:t xml:space="preserve">Italy Naples</w:t>
      </w:r>
      <w:r>
        <w:t xml:space="preserve">. From analog film to digital cameras and smartphone photography, modern equipment allows for greater accessibility and immediacy in documenting the city. However, this shift also raises questions about authenticity. How does a photographer ensure that their work captures the "soul" of Naples when technology enables rapid, high-volume production? This tension between innovation and tradition is central to the practice of</w:t>
      </w:r>
      <w:r>
        <w:t xml:space="preserve"> </w:t>
      </w:r>
      <w:r>
        <w:rPr>
          <w:bCs/>
          <w:b/>
        </w:rPr>
        <w:t xml:space="preserve">Photographer</w:t>
      </w:r>
      <w:r>
        <w:t xml:space="preserve">s in</w:t>
      </w:r>
      <w:r>
        <w:t xml:space="preserve"> </w:t>
      </w:r>
      <w:r>
        <w:rPr>
          <w:bCs/>
          <w:b/>
        </w:rPr>
        <w:t xml:space="preserve">Italy Naples</w:t>
      </w:r>
      <w:r>
        <w:t xml:space="preserve">.</w:t>
      </w:r>
    </w:p>
    <w:bookmarkEnd w:id="23"/>
    <w:bookmarkStart w:id="24" w:name="X8b5259033708114f903c43f4a0845d470840b86"/>
    <w:p>
      <w:pPr>
        <w:pStyle w:val="Heading2"/>
      </w:pPr>
      <w:r>
        <w:t xml:space="preserve">Ethical Considerations in Photographic Practice</w:t>
      </w:r>
    </w:p>
    <w:p>
      <w:pPr>
        <w:pStyle w:val="FirstParagraph"/>
      </w:pPr>
      <w:r>
        <w:t xml:space="preserve">In a city as densely populated and socially diverse as</w:t>
      </w:r>
      <w:r>
        <w:t xml:space="preserve"> </w:t>
      </w:r>
      <w:r>
        <w:rPr>
          <w:bCs/>
          <w:b/>
        </w:rPr>
        <w:t xml:space="preserve">Italy Naples</w:t>
      </w:r>
      <w:r>
        <w:t xml:space="preserve">, ethical considerations for photographers are paramount. Issues such as consent, cultural sensitivity, and the potential exploitation of subjects in marginalized communities must be addressed. For example, when photographing street performers or residents of the city's historic districts, photographers must balance their artistic vision with respect for individuals' privacy and dignity. This ethical framework is not only a professional obligation but also a reflection of Naples' own values of community and tradition.</w:t>
      </w:r>
    </w:p>
    <w:bookmarkEnd w:id="24"/>
    <w:bookmarkStart w:id="25" w:name="X15247bc13e8f7751278e5e200a7ec41db369246"/>
    <w:p>
      <w:pPr>
        <w:pStyle w:val="Heading2"/>
      </w:pPr>
      <w:r>
        <w:t xml:space="preserve">The Photographer as Educator and Advocate</w:t>
      </w:r>
    </w:p>
    <w:p>
      <w:pPr>
        <w:pStyle w:val="FirstParagraph"/>
      </w:pPr>
      <w:r>
        <w:rPr>
          <w:bCs/>
          <w:b/>
        </w:rPr>
        <w:t xml:space="preserve">Photographer</w:t>
      </w:r>
      <w:r>
        <w:t xml:space="preserve">s in</w:t>
      </w:r>
      <w:r>
        <w:t xml:space="preserve"> </w:t>
      </w:r>
      <w:r>
        <w:rPr>
          <w:bCs/>
          <w:b/>
        </w:rPr>
        <w:t xml:space="preserve">Italy Naples</w:t>
      </w:r>
      <w:r>
        <w:t xml:space="preserve"> </w:t>
      </w:r>
      <w:r>
        <w:t xml:space="preserve">often act as educators, using their work to inform both local and international audiences about the city's complexities. Exhibitions, publications, and digital platforms serve as mediums through which photographers share narratives of Naples' past and present. By highlighting overlooked stories—such as the struggles of immigrant communities or the revival of historic neighborhoods—</w:t>
      </w:r>
      <w:r>
        <w:rPr>
          <w:bCs/>
          <w:b/>
        </w:rPr>
        <w:t xml:space="preserve">Photographer</w:t>
      </w:r>
      <w:r>
        <w:t xml:space="preserve">s contribute to a more nuanced understanding of</w:t>
      </w:r>
      <w:r>
        <w:t xml:space="preserve"> </w:t>
      </w:r>
      <w:r>
        <w:rPr>
          <w:bCs/>
          <w:b/>
        </w:rPr>
        <w:t xml:space="preserve">Italy Naples</w:t>
      </w:r>
      <w:r>
        <w:t xml:space="preserve">.</w:t>
      </w:r>
    </w:p>
    <w:bookmarkEnd w:id="25"/>
    <w:bookmarkStart w:id="26" w:name="X3c374047312958c88fd4b14dbc3a08a748129d2"/>
    <w:p>
      <w:pPr>
        <w:pStyle w:val="Heading2"/>
      </w:pPr>
      <w:r>
        <w:t xml:space="preserve">Challenges in Contemporary Photography in Naples</w:t>
      </w:r>
    </w:p>
    <w:p>
      <w:pPr>
        <w:pStyle w:val="FirstParagraph"/>
      </w:pPr>
      <w:r>
        <w:t xml:space="preserve">Despite its cultural richness,</w:t>
      </w:r>
      <w:r>
        <w:t xml:space="preserve"> </w:t>
      </w:r>
      <w:r>
        <w:rPr>
          <w:bCs/>
          <w:b/>
        </w:rPr>
        <w:t xml:space="preserve">Italy Naples</w:t>
      </w:r>
      <w:r>
        <w:t xml:space="preserve"> </w:t>
      </w:r>
      <w:r>
        <w:t xml:space="preserve">presents unique challenges for photographers. Urbanization, gentrification, and the erosion of traditional spaces have altered the city's landscape over decades. Additionally, political instability and economic hardship can create a climate where photography is both a tool of resistance and a means of survival for artists. For</w:t>
      </w:r>
      <w:r>
        <w:t xml:space="preserve"> </w:t>
      </w:r>
      <w:r>
        <w:rPr>
          <w:bCs/>
          <w:b/>
        </w:rPr>
        <w:t xml:space="preserve">Photographer</w:t>
      </w:r>
      <w:r>
        <w:t xml:space="preserve">s navigating these issues, the act of capturing Naples is as much about confronting its realities as it is about preserving its beauty.</w:t>
      </w:r>
    </w:p>
    <w:bookmarkEnd w:id="26"/>
    <w:bookmarkStart w:id="27" w:name="Xd6cb119c2dc0353139a2a6c866be4503af20fd9"/>
    <w:p>
      <w:pPr>
        <w:pStyle w:val="Heading2"/>
      </w:pPr>
      <w:r>
        <w:t xml:space="preserve">Conclusion: The Photographer's Legacy in Italy, Naples</w:t>
      </w:r>
    </w:p>
    <w:p>
      <w:pPr>
        <w:pStyle w:val="FirstParagraph"/>
      </w:pPr>
      <w:r>
        <w:t xml:space="preserve">This Master Thesis underscores the vital role of</w:t>
      </w:r>
      <w:r>
        <w:t xml:space="preserve"> </w:t>
      </w:r>
      <w:r>
        <w:rPr>
          <w:bCs/>
          <w:b/>
        </w:rPr>
        <w:t xml:space="preserve">Photographer</w:t>
      </w:r>
      <w:r>
        <w:t xml:space="preserve">s in documenting and interpreting</w:t>
      </w:r>
      <w:r>
        <w:t xml:space="preserve"> </w:t>
      </w:r>
      <w:r>
        <w:rPr>
          <w:bCs/>
          <w:b/>
        </w:rPr>
        <w:t xml:space="preserve">Italy Naples</w:t>
      </w:r>
      <w:r>
        <w:t xml:space="preserve">. Through their work, they not only preserve the city's cultural heritage but also challenge viewers to engage with its complexities. As both artists and archivists, photographers in Naples embody the interplay between tradition and modernity—a duality that defines the city itself. Their contributions ensure that</w:t>
      </w:r>
      <w:r>
        <w:t xml:space="preserve"> </w:t>
      </w:r>
      <w:r>
        <w:rPr>
          <w:bCs/>
          <w:b/>
        </w:rPr>
        <w:t xml:space="preserve">Italy Naples</w:t>
      </w:r>
      <w:r>
        <w:t xml:space="preserve"> </w:t>
      </w:r>
      <w:r>
        <w:t xml:space="preserve">remains a living, evolving subject of artistic exploration.</w:t>
      </w:r>
    </w:p>
    <w:bookmarkEnd w:id="27"/>
    <w:bookmarkStart w:id="28" w:name="references"/>
    <w:p>
      <w:pPr>
        <w:pStyle w:val="Heading2"/>
      </w:pPr>
      <w:r>
        <w:t xml:space="preserve">References</w:t>
      </w:r>
    </w:p>
    <w:p>
      <w:pPr>
        <w:numPr>
          <w:ilvl w:val="0"/>
          <w:numId w:val="1001"/>
        </w:numPr>
        <w:pStyle w:val="Compact"/>
      </w:pPr>
      <w:r>
        <w:t xml:space="preserve">Bruno, C. (2015).</w:t>
      </w:r>
      <w:r>
        <w:t xml:space="preserve"> </w:t>
      </w:r>
      <w:r>
        <w:rPr>
          <w:iCs/>
          <w:i/>
        </w:rPr>
        <w:t xml:space="preserve">Naples: A Cultural History</w:t>
      </w:r>
      <w:r>
        <w:t xml:space="preserve">. Cambridge University Press.</w:t>
      </w:r>
    </w:p>
    <w:p>
      <w:pPr>
        <w:numPr>
          <w:ilvl w:val="0"/>
          <w:numId w:val="1001"/>
        </w:numPr>
        <w:pStyle w:val="Compact"/>
      </w:pPr>
      <w:r>
        <w:t xml:space="preserve">Forsyth, R. (2018).</w:t>
      </w:r>
      <w:r>
        <w:t xml:space="preserve"> </w:t>
      </w:r>
      <w:r>
        <w:rPr>
          <w:iCs/>
          <w:i/>
        </w:rPr>
        <w:t xml:space="preserve">Photography and the Art of Observation</w:t>
      </w:r>
      <w:r>
        <w:t xml:space="preserve">. Routledge.</w:t>
      </w:r>
    </w:p>
    <w:p>
      <w:pPr>
        <w:numPr>
          <w:ilvl w:val="0"/>
          <w:numId w:val="1001"/>
        </w:numPr>
        <w:pStyle w:val="Compact"/>
      </w:pPr>
      <w:r>
        <w:t xml:space="preserve">UNESCO. (2023). "Historic Centre of the City of Naples." Retrieved from https://whc.unesco.org/en/list/563.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Italy, Naples</dc:title>
  <dc:creator/>
  <dc:language>en</dc:language>
  <cp:keywords/>
  <dcterms:created xsi:type="dcterms:W3CDTF">2026-07-21T06:52:25Z</dcterms:created>
  <dcterms:modified xsi:type="dcterms:W3CDTF">2026-07-21T06:52:25Z</dcterms:modified>
</cp:coreProperties>
</file>

<file path=docProps/custom.xml><?xml version="1.0" encoding="utf-8"?>
<Properties xmlns="http://schemas.openxmlformats.org/officeDocument/2006/custom-properties" xmlns:vt="http://schemas.openxmlformats.org/officeDocument/2006/docPropsVTypes"/>
</file>