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Kathmandu,</w:t>
      </w:r>
      <w:r>
        <w:t xml:space="preserve"> </w:t>
      </w:r>
      <w:r>
        <w:t xml:space="preserve">Nepal</w:t>
      </w:r>
    </w:p>
    <w:p>
      <w:pPr>
        <w:pStyle w:val="FirstParagraph"/>
      </w:pPr>
      <w:r>
        <w:t xml:space="preserve">```html</w:t>
      </w:r>
    </w:p>
    <w:bookmarkStart w:id="30" w:name="Xf88c5bf0d2f3b07f5ce6dca0999133d616c82e6"/>
    <w:p>
      <w:pPr>
        <w:pStyle w:val="Heading1"/>
      </w:pPr>
      <w:r>
        <w:t xml:space="preserve">Master Thesis: The Role of Photographers in Documenting Kathmandu, Nepal</w:t>
      </w:r>
    </w:p>
    <w:bookmarkStart w:id="20" w:name="abstract"/>
    <w:p>
      <w:pPr>
        <w:pStyle w:val="Heading2"/>
      </w:pPr>
      <w:r>
        <w:t xml:space="preserve">Abstract</w:t>
      </w:r>
    </w:p>
    <w:p>
      <w:pPr>
        <w:pStyle w:val="FirstParagraph"/>
      </w:pPr>
      <w:r>
        <w:t xml:space="preserve">This Master Thesis explores the critical role of photographers in capturing and preserving the cultural, historical, and social narratives of Kathmandu, Nepal. As a city rich in heritage and diversity, Kathmandu offers a unique lens through which photographers can document its evolving identity. The study investigates how photographers contribute to storytelling in urban settings, challenges faced by professionals in this field, and the impact of their work on both local communities and global audiences. By analyzing case studies of renowned photographers based in Kathmandu and reviewing existing literature, this thesis aims to highlight the significance of photographic artistry as a tool for cultural preservation and social commentary.</w:t>
      </w:r>
    </w:p>
    <w:bookmarkEnd w:id="20"/>
    <w:bookmarkStart w:id="21" w:name="introduction"/>
    <w:p>
      <w:pPr>
        <w:pStyle w:val="Heading2"/>
      </w:pPr>
      <w:r>
        <w:t xml:space="preserve">Introduction</w:t>
      </w:r>
    </w:p>
    <w:p>
      <w:pPr>
        <w:pStyle w:val="FirstParagraph"/>
      </w:pPr>
      <w:r>
        <w:t xml:space="preserve">Kathmandu, the capital city of Nepal, is a vibrant tapestry of ancient traditions and modern aspirations. Its streets echo with the sounds of history, from the intricate carvings of Durbar Square to the bustling energy of Thamel’s tourist hubs. In this dynamic environment, photographers play a pivotal role in translating visual narratives that reflect Kathmandu’s multifaceted identity. This Master Thesis delves into the interplay between photography and urban culture in Nepal Kathmandu, emphasizing how photographers serve as both chroniclers and creators of meaning within this unique context.</w:t>
      </w:r>
    </w:p>
    <w:p>
      <w:pPr>
        <w:pStyle w:val="BodyText"/>
      </w:pPr>
      <w:r>
        <w:t xml:space="preserve">The study is grounded in the belief that photographers are not merely observers but active participants in shaping perceptions of Kathmandu. Their work influences tourism, education, and even policy-making by highlighting issues such as heritage conservation, urbanization, and social equity. By focusing on Nepal Kathmandu as a case study, this thesis seeks to bridge gaps between academic research on visual culture and the lived experiences of photographers working in this region.</w:t>
      </w:r>
    </w:p>
    <w:bookmarkEnd w:id="21"/>
    <w:bookmarkStart w:id="22" w:name="literature-review"/>
    <w:p>
      <w:pPr>
        <w:pStyle w:val="Heading2"/>
      </w:pPr>
      <w:r>
        <w:t xml:space="preserve">Literature Review</w:t>
      </w:r>
    </w:p>
    <w:p>
      <w:pPr>
        <w:pStyle w:val="FirstParagraph"/>
      </w:pPr>
      <w:r>
        <w:t xml:space="preserve">Photography has long been recognized as a medium for documenting social change and cultural preservation. Scholars like Susan Sontag (1977) have argued that photographs "create the world" by framing reality through visual storytelling. In the context of Nepal Kathmandu, this perspective is particularly relevant, given the city’s status as a crossroads of indigenous cultures and global influences.</w:t>
      </w:r>
    </w:p>
    <w:p>
      <w:pPr>
        <w:pStyle w:val="BodyText"/>
      </w:pPr>
      <w:r>
        <w:t xml:space="preserve">Studies on urban photography in South Asia highlight how photographers navigate complex socio-political landscapes. For instance, research by Patel (2018) examines the role of street photographers in capturing informal economies and everyday life in Kathmandu’s slums. These works underscore the importance of contextualizing photographs within broader cultural and historical frameworks.</w:t>
      </w:r>
    </w:p>
    <w:p>
      <w:pPr>
        <w:pStyle w:val="BodyText"/>
      </w:pPr>
      <w:r>
        <w:t xml:space="preserve">However, gaps remain in understanding how Nepali photographers specifically engage with local traditions while adapting to global trends. This thesis contributes to this discourse by analyzing the practices of photographers in Kathmandu and their unique contributions to visual culture.</w:t>
      </w:r>
    </w:p>
    <w:bookmarkEnd w:id="22"/>
    <w:bookmarkStart w:id="23" w:name="methodology"/>
    <w:p>
      <w:pPr>
        <w:pStyle w:val="Heading2"/>
      </w:pPr>
      <w:r>
        <w:t xml:space="preserve">Methodology</w:t>
      </w:r>
    </w:p>
    <w:p>
      <w:pPr>
        <w:pStyle w:val="FirstParagraph"/>
      </w:pPr>
      <w:r>
        <w:t xml:space="preserve">This research employs a qualitative approach, combining interviews with photographers based in Kathmandu, archival analysis of photographic works, and ethnographic observations. The study focuses on four photographers who have gained recognition for their work in Nepal Kathmandu: [Photographer Name 1], [Photographer Name 2], [Photographer Name 3], and [Photographer Name 4]. Each case study explores their artistic vision, technical challenges, and the socio-cultural themes they emphasize.</w:t>
      </w:r>
    </w:p>
    <w:p>
      <w:pPr>
        <w:pStyle w:val="BodyText"/>
      </w:pPr>
      <w:r>
        <w:t xml:space="preserve">Interviews were conducted using semi-structured questions to elicit insights into photographers’ motivations, inspirations, and the ethical considerations of documenting sensitive subjects. Archival research included examining photographs from exhibitions and publications in Kathmandu’s art galleries. Ethnographic observations were carried out during festivals and public events to understand how photographers interact with their environment.</w:t>
      </w:r>
    </w:p>
    <w:bookmarkEnd w:id="23"/>
    <w:bookmarkStart w:id="25" w:name="case-studies"/>
    <w:bookmarkStart w:id="24" w:name="case-studies-photographers-in-kathmandu"/>
    <w:p>
      <w:pPr>
        <w:pStyle w:val="Heading2"/>
      </w:pPr>
      <w:r>
        <w:t xml:space="preserve">Case Studies: Photographers in Kathmandu</w:t>
      </w:r>
    </w:p>
    <w:p>
      <w:pPr>
        <w:pStyle w:val="FirstParagraph"/>
      </w:pPr>
      <w:r>
        <w:rPr>
          <w:bCs/>
          <w:b/>
        </w:rPr>
        <w:t xml:space="preserve">[Photographer Name 1]:</w:t>
      </w:r>
      <w:r>
        <w:t xml:space="preserve"> </w:t>
      </w:r>
      <w:r>
        <w:t xml:space="preserve">Known for capturing the spiritual essence of Kathmandu’s temples, [Photographer Name 1] uses long-exposure techniques to blend time and tradition. Their work highlights the juxtaposition of ancient rituals with modern urban life.</w:t>
      </w:r>
    </w:p>
    <w:p>
      <w:pPr>
        <w:pStyle w:val="BodyText"/>
      </w:pPr>
      <w:r>
        <w:rPr>
          <w:bCs/>
          <w:b/>
        </w:rPr>
        <w:t xml:space="preserve">[Photographer Name 2]:</w:t>
      </w:r>
      <w:r>
        <w:t xml:space="preserve"> </w:t>
      </w:r>
      <w:r>
        <w:t xml:space="preserve">A street photographer who documents Kathmandu’s informal markets, [Photographer Name 2] emphasizes human interaction and resilience. Their photographs have been featured in international journals, showcasing the city’s underrepresented communities.</w:t>
      </w:r>
    </w:p>
    <w:p>
      <w:pPr>
        <w:pStyle w:val="BodyText"/>
      </w:pPr>
      <w:r>
        <w:rPr>
          <w:bCs/>
          <w:b/>
        </w:rPr>
        <w:t xml:space="preserve">[Photographer Name 3]:</w:t>
      </w:r>
      <w:r>
        <w:t xml:space="preserve"> </w:t>
      </w:r>
      <w:r>
        <w:t xml:space="preserve">Focusing on environmental themes, [Photographer Name 3] photographs Nepal’s natural landscapes surrounding Kathmandu, such as the Himalayas and terraced fields. Their work raises awareness about climate change and conservation efforts.</w:t>
      </w:r>
    </w:p>
    <w:p>
      <w:pPr>
        <w:pStyle w:val="BodyText"/>
      </w:pPr>
      <w:r>
        <w:rPr>
          <w:bCs/>
          <w:b/>
        </w:rPr>
        <w:t xml:space="preserve">[Photographer Name 4]:</w:t>
      </w:r>
      <w:r>
        <w:t xml:space="preserve"> </w:t>
      </w:r>
      <w:r>
        <w:t xml:space="preserve">A contemporary artist using digital media, [Photographer Name 4] experiments with augmented reality to reinterpret Kathmandu’s architectural heritage. This innovative approach bridges traditional and modern visual narratives.</w:t>
      </w:r>
    </w:p>
    <w:bookmarkEnd w:id="24"/>
    <w:bookmarkEnd w:id="25"/>
    <w:bookmarkStart w:id="26" w:name="findings-and-discussion"/>
    <w:p>
      <w:pPr>
        <w:pStyle w:val="Heading2"/>
      </w:pPr>
      <w:r>
        <w:t xml:space="preserve">Findings and Discussion</w:t>
      </w:r>
    </w:p>
    <w:p>
      <w:pPr>
        <w:pStyle w:val="FirstParagraph"/>
      </w:pPr>
      <w:r>
        <w:t xml:space="preserve">The case studies reveal that photographers in Kathmandu navigate a dual role: preserving cultural heritage while adapting to global artistic trends. Common themes include the documentation of rapid urbanization, the preservation of indigenous practices, and the use of technology to engage new audiences.</w:t>
      </w:r>
    </w:p>
    <w:p>
      <w:pPr>
        <w:pStyle w:val="BodyText"/>
      </w:pPr>
      <w:r>
        <w:t xml:space="preserve">Challenges identified include limited funding for independent projects, ethical dilemmas in portraying marginalized communities, and competition with commercial photography. However, photographers also find opportunities in collaborations with NGOs and cultural institutions to amplify their impact.</w:t>
      </w:r>
    </w:p>
    <w:p>
      <w:pPr>
        <w:pStyle w:val="BodyText"/>
      </w:pPr>
      <w:r>
        <w:t xml:space="preserve">The findings underscore the importance of supporting local photographers through education and policy frameworks that recognize their contributions to Nepal’s cultural identity.</w:t>
      </w:r>
    </w:p>
    <w:bookmarkEnd w:id="26"/>
    <w:bookmarkStart w:id="27" w:name="conclusion"/>
    <w:p>
      <w:pPr>
        <w:pStyle w:val="Heading2"/>
      </w:pPr>
      <w:r>
        <w:t xml:space="preserve">Conclusion</w:t>
      </w:r>
    </w:p>
    <w:p>
      <w:pPr>
        <w:pStyle w:val="FirstParagraph"/>
      </w:pPr>
      <w:r>
        <w:t xml:space="preserve">This Master Thesis highlights the indispensable role of photographers in documenting and shaping the visual narrative of Kathmandu, Nepal. Through their artistry, photographers not only preserve the city’s rich cultural legacy but also challenge perceptions and inspire change. As Nepal Kathmandu continues to evolve, the work of its photographers will remain a vital lens through which its story is told.</w:t>
      </w:r>
    </w:p>
    <w:p>
      <w:pPr>
        <w:pStyle w:val="BodyText"/>
      </w:pPr>
      <w:r>
        <w:t xml:space="preserve">Future research could explore the intersection of photography with digital platforms and virtual reality, expanding the reach of Kathmandu’s visual stories globally. By investing in photographers and their craft, Nepal can ensure that its cultural heritage is preserved for generations to come.</w:t>
      </w:r>
    </w:p>
    <w:bookmarkEnd w:id="27"/>
    <w:bookmarkStart w:id="28" w:name="references"/>
    <w:p>
      <w:pPr>
        <w:pStyle w:val="Heading2"/>
      </w:pPr>
      <w:r>
        <w:t xml:space="preserve">References</w:t>
      </w:r>
    </w:p>
    <w:p>
      <w:pPr>
        <w:numPr>
          <w:ilvl w:val="0"/>
          <w:numId w:val="1001"/>
        </w:numPr>
        <w:pStyle w:val="Compact"/>
      </w:pPr>
      <w:r>
        <w:t xml:space="preserve">Sontag, S. (1977).</w:t>
      </w:r>
      <w:r>
        <w:t xml:space="preserve"> </w:t>
      </w:r>
      <w:r>
        <w:rPr>
          <w:iCs/>
          <w:i/>
        </w:rPr>
        <w:t xml:space="preserve">On Photography</w:t>
      </w:r>
      <w:r>
        <w:t xml:space="preserve">. New York: Penguin Books.</w:t>
      </w:r>
    </w:p>
    <w:p>
      <w:pPr>
        <w:numPr>
          <w:ilvl w:val="0"/>
          <w:numId w:val="1001"/>
        </w:numPr>
        <w:pStyle w:val="Compact"/>
      </w:pPr>
      <w:r>
        <w:t xml:space="preserve">Patel, R. (2018). "Urban Photography in South Asia: A Case Study of Kathmandu."</w:t>
      </w:r>
      <w:r>
        <w:t xml:space="preserve"> </w:t>
      </w:r>
      <w:r>
        <w:rPr>
          <w:iCs/>
          <w:i/>
        </w:rPr>
        <w:t xml:space="preserve">Journal of Visual Culture</w:t>
      </w:r>
      <w:r>
        <w:t xml:space="preserve">, 12(3),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Photographers in Kathmandu</w:t>
      </w:r>
      <w:r>
        <w:br/>
      </w:r>
      <w:r>
        <w:rPr>
          <w:bCs/>
          <w:b/>
        </w:rPr>
        <w:t xml:space="preserve">Appendix B:</w:t>
      </w:r>
      <w:r>
        <w:t xml:space="preserve"> </w:t>
      </w:r>
      <w:r>
        <w:t xml:space="preserve">Sample Photographs from Case Study Participants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Documenting Kathmandu, Nepal</dc:title>
  <dc:creator/>
  <dc:language>en</dc:language>
  <cp:keywords/>
  <dcterms:created xsi:type="dcterms:W3CDTF">2026-07-22T11:02:05Z</dcterms:created>
  <dcterms:modified xsi:type="dcterms:W3CDTF">2026-07-22T11:02:05Z</dcterms:modified>
</cp:coreProperties>
</file>

<file path=docProps/custom.xml><?xml version="1.0" encoding="utf-8"?>
<Properties xmlns="http://schemas.openxmlformats.org/officeDocument/2006/custom-properties" xmlns:vt="http://schemas.openxmlformats.org/officeDocument/2006/docPropsVTypes"/>
</file>