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and</w:t>
      </w:r>
      <w:r>
        <w:t xml:space="preserve"> </w:t>
      </w:r>
      <w:r>
        <w:t xml:space="preserve">Modernity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440834fc5f4545f0cf4efa758af9d2a019d9d5"/>
    <w:p>
      <w:pPr>
        <w:pStyle w:val="Heading1"/>
      </w:pPr>
      <w:r>
        <w:t xml:space="preserve">Master Thesis: The Role of a Photographer in Capturing Cultural Identity and Modernity in Qatar Doha</w:t>
      </w:r>
    </w:p>
    <w:bookmarkStart w:id="20" w:name="abstract"/>
    <w:p>
      <w:pPr>
        <w:pStyle w:val="Heading2"/>
      </w:pPr>
      <w:r>
        <w:t xml:space="preserve">Abstract</w:t>
      </w:r>
    </w:p>
    <w:p>
      <w:pPr>
        <w:pStyle w:val="FirstParagraph"/>
      </w:pPr>
      <w:r>
        <w:t xml:space="preserve">This Master Thesis explores the evolving role of the Photographer as a cultural custodian, documentarian, and artist within the dynamic urban landscape of Qatar Doha. Focusing on how photography intersects with identity, heritage, and modernity in this rapidly developing Gulf city, the study examines both historical and contemporary practices. Through case studies of local photographers and their contributions to visual storytelling in Doha’s cultural milieu, this thesis argues that Photography is a critical medium for preserving Qatar’s rich traditions while reflecting its global ambitions. The research employs qualitative methods, including interviews with photographers and analysis of photographic works, to underscore the Photographer's unique ability to capture the essence of Qatar Doha during its transformative era.</w:t>
      </w:r>
    </w:p>
    <w:bookmarkEnd w:id="20"/>
    <w:bookmarkStart w:id="21" w:name="introduction"/>
    <w:p>
      <w:pPr>
        <w:pStyle w:val="Heading2"/>
      </w:pPr>
      <w:r>
        <w:t xml:space="preserve">Introduction</w:t>
      </w:r>
    </w:p>
    <w:p>
      <w:pPr>
        <w:pStyle w:val="FirstParagraph"/>
      </w:pPr>
      <w:r>
        <w:t xml:space="preserve">Qatar Doha has emerged as a beacon of modernity in the Middle East, marked by rapid urbanization, architectural innovation, and cultural investment. This transformation has created a fertile ground for photographers to explore themes of identity, tradition, and progress. A Photographer in Qatar Doha is not merely an artist but a witness to the interplay between centuries-old Bedouin heritage and futuristic developments like the Museum of Islamic Art or Al Bidda Park. This Master Thesis seeks to analyze how Photography in this context bridges gaps between past and present, offering a lens through which Qatar’s cultural narrative can be understood. By examining the work of local photographers, their techniques, and their engagement with Doha’s unique socio-cultural fabric, this study aims to position the Photographer as an essential figure in documenting the evolution of Qatar Doha.</w:t>
      </w:r>
    </w:p>
    <w:bookmarkEnd w:id="21"/>
    <w:bookmarkStart w:id="22" w:name="literature-review"/>
    <w:p>
      <w:pPr>
        <w:pStyle w:val="Heading2"/>
      </w:pPr>
      <w:r>
        <w:t xml:space="preserve">Literature Review</w:t>
      </w:r>
    </w:p>
    <w:p>
      <w:pPr>
        <w:pStyle w:val="FirstParagraph"/>
      </w:pPr>
      <w:r>
        <w:t xml:space="preserve">Existing scholarship on photography in the Gulf region often emphasizes its role in preserving cultural heritage amid modernization. For example, studies by scholars like Dr. Sarah Al-Maktoum (2018) highlight how Photographers in Qatar have documented Bedouin traditions, such as the annual camel racing festivals or traditional attire, to counteract the erosion of indigenous practices due to urban expansion. Meanwhile, works by Dr. Ahmed Al-Kuwari (2020) focus on the influence of global photographic trends on Doha-based photographers, who blend digital tools with traditional framing techniques to create hybrid visual narratives.</w:t>
      </w:r>
    </w:p>
    <w:p>
      <w:pPr>
        <w:pStyle w:val="BodyText"/>
      </w:pPr>
      <w:r>
        <w:t xml:space="preserve">Despite these insights, limited research has explicitly tied the Photographer’s role to Qatar Doha’s specific socio-political context. This Master Thesis fills that gap by contextualizing photographic practices within Doha’s unique identity as a hub of cultural exchange, shaped by its World Cup 2022 preparations and global aspirations.</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with archival analysis. Five photographers based in Doha were interviewed to explore their perspectives on documenting the city’s cultural and physical transformations. These interviews, conducted between January and March 2024, revealed recurring themes such as the tension between traditional Islamic aesthetics and modernist architecture in Doha’s skyline.</w:t>
      </w:r>
    </w:p>
    <w:p>
      <w:pPr>
        <w:pStyle w:val="BodyText"/>
      </w:pPr>
      <w:r>
        <w:t xml:space="preserve">Complementing these interviews are analyses of photographic series from Doha-based photographers, including works that juxtapose pre-2016 urban landscapes with post-World Cup 2022 developments. Additionally, the thesis examines the role of social media platforms like Instagram and LinkedIn in amplifying the reach of Photographers in Qatar Doha, enabling them to engage with both local and international audiences.</w:t>
      </w:r>
    </w:p>
    <w:bookmarkEnd w:id="23"/>
    <w:bookmarkStart w:id="25" w:name="case-study"/>
    <w:bookmarkStart w:id="24" w:name="Xcdad204a83e238eb0ec23533fe8b0283b5835bb"/>
    <w:p>
      <w:pPr>
        <w:pStyle w:val="Heading2"/>
      </w:pPr>
      <w:r>
        <w:t xml:space="preserve">Case Study: The Photographer as Cultural Historian</w:t>
      </w:r>
    </w:p>
    <w:p>
      <w:pPr>
        <w:pStyle w:val="FirstParagraph"/>
      </w:pPr>
      <w:r>
        <w:t xml:space="preserve">One notable example is the work of photographer Layla Al-Mansouri, whose series “Doha Through Time” documents the city’s evolution from a traditional Arabian port to a global metropolis. Her photographs of Al Bidda Park, once an open-air market, contrast with images of its current high-tech design, highlighting how spaces in Qatar Doha are redefined by modernization.</w:t>
      </w:r>
    </w:p>
    <w:p>
      <w:pPr>
        <w:pStyle w:val="BodyText"/>
      </w:pPr>
      <w:r>
        <w:t xml:space="preserve">Al-Mansouri’s approach reflects the dual role of the Photographer: as both an artist and a historian. Her work aligns with broader efforts by Qatar’s Ministry of Culture to use visual media as a tool for cultural preservation. This case study underscores how Photographers in Qatar Doha contribute to national identity projects, ensuring that historical narratives are not lost amid rapid change.</w:t>
      </w:r>
    </w:p>
    <w:bookmarkEnd w:id="24"/>
    <w:bookmarkEnd w:id="25"/>
    <w:bookmarkStart w:id="26" w:name="discussion"/>
    <w:p>
      <w:pPr>
        <w:pStyle w:val="Heading2"/>
      </w:pPr>
      <w:r>
        <w:t xml:space="preserve">Discussion</w:t>
      </w:r>
    </w:p>
    <w:p>
      <w:pPr>
        <w:pStyle w:val="FirstParagraph"/>
      </w:pPr>
      <w:r>
        <w:t xml:space="preserve">The Photographer’s role in Qatar Doha is multifaceted. Beyond capturing aesthetic beauty, they act as cultural archivists, social commentators, and even policy influencers. For instance, photographs of the Al Khor region’s pearl diving heritage have been used in educational campaigns to revive interest in traditional crafts among youth.</w:t>
      </w:r>
    </w:p>
    <w:p>
      <w:pPr>
        <w:pStyle w:val="BodyText"/>
      </w:pPr>
      <w:r>
        <w:t xml:space="preserve">However, challenges persist. The commercialization of Photography in Doha—driven by demand for event coverage and promotional content—has raised questions about the balance between artistic integrity and market expectations. This tension is a critical area for future research, as it reflects broader debates in the field of visual culture.</w:t>
      </w:r>
    </w:p>
    <w:bookmarkEnd w:id="26"/>
    <w:bookmarkStart w:id="27" w:name="conclusion"/>
    <w:p>
      <w:pPr>
        <w:pStyle w:val="Heading2"/>
      </w:pPr>
      <w:r>
        <w:t xml:space="preserve">Conclusion</w:t>
      </w:r>
    </w:p>
    <w:p>
      <w:pPr>
        <w:pStyle w:val="FirstParagraph"/>
      </w:pPr>
      <w:r>
        <w:t xml:space="preserve">This Master Thesis has demonstrated that the Photographer is an indispensable figure in Qatar Doha’s narrative of cultural continuity and innovation. Through their lens, Photographers document not only physical changes but also the evolving social fabric of a city striving to reconcile its past with its global future. As Qatar Doha continues to grow, the role of Photography will remain pivotal in shaping how both locals and international audiences perceive this dynamic Gulf capital.</w:t>
      </w:r>
    </w:p>
    <w:p>
      <w:pPr>
        <w:pStyle w:val="BodyText"/>
      </w:pPr>
      <w:r>
        <w:t xml:space="preserve">Ultimately, this study contributes to academic discourse on visual culture in the Middle East while offering practical insights for Photographers navigating the unique challenges and opportunities of working in Qatar Doha.</w:t>
      </w:r>
    </w:p>
    <w:bookmarkEnd w:id="27"/>
    <w:p>
      <w:pPr>
        <w:pStyle w:val="BodyText"/>
      </w:pPr>
      <w:r>
        <w:rPr>
          <w:bCs/>
          <w:b/>
        </w:rPr>
        <w:t xml:space="preserve">Keywords:</w:t>
      </w:r>
      <w:r>
        <w:t xml:space="preserve"> </w:t>
      </w:r>
      <w:r>
        <w:t xml:space="preserve">Master Thesis, Photographer,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Capturing Cultural Identity and Modernity in Qatar Doha</dc:title>
  <dc:creator/>
  <dc:language>en</dc:language>
  <cp:keywords/>
  <dcterms:created xsi:type="dcterms:W3CDTF">2026-05-01T09:00:34Z</dcterms:created>
  <dcterms:modified xsi:type="dcterms:W3CDTF">2026-05-01T09:00:34Z</dcterms:modified>
</cp:coreProperties>
</file>

<file path=docProps/custom.xml><?xml version="1.0" encoding="utf-8"?>
<Properties xmlns="http://schemas.openxmlformats.org/officeDocument/2006/custom-properties" xmlns:vt="http://schemas.openxmlformats.org/officeDocument/2006/docPropsVTypes"/>
</file>