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5a8a786ff023fd2b3749be9cd7382e4b61c32da"/>
    <w:p>
      <w:pPr>
        <w:pStyle w:val="Heading1"/>
      </w:pPr>
      <w:r>
        <w:t xml:space="preserve">Master Thesis: The Role of the Photographer in South Africa Johannesburg</w:t>
      </w:r>
    </w:p>
    <w:bookmarkStart w:id="20" w:name="abstract"/>
    <w:p>
      <w:pPr>
        <w:pStyle w:val="Heading2"/>
      </w:pPr>
      <w:r>
        <w:t xml:space="preserve">Abstract</w:t>
      </w:r>
    </w:p>
    <w:p>
      <w:pPr>
        <w:pStyle w:val="FirstParagraph"/>
      </w:pPr>
      <w:r>
        <w:t xml:space="preserve">This Master Thesis explores the significance of photography as a medium for storytelling, identity formation, and social commentary within the urban landscape of Johannesburg, South Africa. By examining the work of contemporary photographers in this dynamic city, this study highlights how visual narratives can reflect historical legacies, cultural diversity, and socio-political challenges unique to Johannesburg. The Photographer is positioned not only as an artist but also as a documentarian of change, capturing the complexities of life in a post-apartheid metropolis.</w:t>
      </w:r>
    </w:p>
    <w:bookmarkEnd w:id="20"/>
    <w:bookmarkStart w:id="21" w:name="introduction"/>
    <w:p>
      <w:pPr>
        <w:pStyle w:val="Heading2"/>
      </w:pPr>
      <w:r>
        <w:t xml:space="preserve">Introduction</w:t>
      </w:r>
    </w:p>
    <w:p>
      <w:pPr>
        <w:pStyle w:val="FirstParagraph"/>
      </w:pPr>
      <w:r>
        <w:t xml:space="preserve">Johannesburg, the economic and cultural heart of South Africa, offers a rich tapestry of experiences that demand visual interpretation. As the country transitions from apartheid to democracy, photographers have become pivotal in shaping public memory and challenging perceptions of identity, inequality, and resilience. This thesis investigates how Photographers in Johannesburg utilize their craft to navigate themes such as urbanization, racial dynamics, and socio-economic disparity while contributing to a broader discourse on visual culture.</w:t>
      </w:r>
    </w:p>
    <w:bookmarkEnd w:id="21"/>
    <w:bookmarkStart w:id="22" w:name="literature-review"/>
    <w:p>
      <w:pPr>
        <w:pStyle w:val="Heading2"/>
      </w:pPr>
      <w:r>
        <w:t xml:space="preserve">Literature Review</w:t>
      </w:r>
    </w:p>
    <w:p>
      <w:pPr>
        <w:pStyle w:val="FirstParagraph"/>
      </w:pPr>
      <w:r>
        <w:t xml:space="preserve">Photography in South Africa has historically been intertwined with colonial narratives and resistance movements. Early photographers documented the apartheid regime’s segregation policies, often under state surveillance. However, post-1994, Photographers in Johannesburg have redefined their roles by focusing on marginalized communities and celebrating multiculturalism. Scholars like Dr. Karen Schindler (2016) emphasize that photography in post-apartheid South Africa is a tool for "reclaiming agency," enabling individuals to assert their stories against historical erasure.</w:t>
      </w:r>
    </w:p>
    <w:p>
      <w:pPr>
        <w:pStyle w:val="BodyText"/>
      </w:pPr>
      <w:r>
        <w:t xml:space="preserve">Studies on Johannesburg’s urban landscape, such as those by Professor Paul T. Boer (2018), underscore the city’s duality—its glittering skyscrapers juxtaposed with impoverished townships. Photographers here often act as cultural archivists, preserving fleeting moments that reflect this contrast. Their work aligns with global trends in documentary photography but is uniquely informed by South Africa’s history of struggle and transformation.</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photographic portfolios with semi-structured interviews conducted with Photographers active in Johannesburg. Data collection includes examining the thematic elements—such as color, composition, and symbolism—in photographs taken from 2010 to 2023. Additionally, primary sources like exhibition catalogs and artist statements provide insight into the Photographer’s intent.</w:t>
      </w:r>
    </w:p>
    <w:p>
      <w:pPr>
        <w:pStyle w:val="BodyText"/>
      </w:pPr>
      <w:r>
        <w:t xml:space="preserve">The study focuses on three key case studies: a street photographer documenting township life, a fine art photographer exploring post-apartheid identity, and a photojournalist covering urban development projects. These examples illustrate the diversity of practice among Photographers in Johannesburg while highlighting common motifs tied to place and memory.</w:t>
      </w:r>
    </w:p>
    <w:bookmarkEnd w:id="23"/>
    <w:bookmarkStart w:id="24" w:name="X9b872657f08a776bc4ab68ac1e08eead0b51ebc"/>
    <w:p>
      <w:pPr>
        <w:pStyle w:val="Heading2"/>
      </w:pPr>
      <w:r>
        <w:t xml:space="preserve">Case Study 1: Street Photography in Township Communities</w:t>
      </w:r>
    </w:p>
    <w:p>
      <w:pPr>
        <w:pStyle w:val="FirstParagraph"/>
      </w:pPr>
      <w:r>
        <w:t xml:space="preserve">The Photographer Sipho Nkosi is renowned for capturing the vibrant yet precarious lives of Johannesburg’s township residents. His portfolio, titled “Shadows of Gold,” juxtaposes images of informal settlements with scenes of joy—children playing near makeshift homes or market vendors hawking goods. Through candid shots and long exposures, Nkosi challenges stereotypes about poverty by emphasizing human resilience.</w:t>
      </w:r>
    </w:p>
    <w:p>
      <w:pPr>
        <w:pStyle w:val="BodyText"/>
      </w:pPr>
      <w:r>
        <w:t xml:space="preserve">Interviews with Nkosi reveal that his work is deeply rooted in a desire to "humanize the unseen." He notes, “Johannesburg’s beauty lies in its contradictions—opulence and deprivation coexist. My lens seeks to bridge that divide.” His photographs have been exhibited at the Iziko South African Museum and are featured in international publications, showcasing Johannesburg’s global relevance.</w:t>
      </w:r>
    </w:p>
    <w:bookmarkEnd w:id="24"/>
    <w:bookmarkStart w:id="25" w:name="X8e44ffb396687cf0b05dfcbe6de0a702bae959c"/>
    <w:p>
      <w:pPr>
        <w:pStyle w:val="Heading2"/>
      </w:pPr>
      <w:r>
        <w:t xml:space="preserve">Case Study 2: Post-Apartheid Identity and Memory</w:t>
      </w:r>
    </w:p>
    <w:p>
      <w:pPr>
        <w:pStyle w:val="FirstParagraph"/>
      </w:pPr>
      <w:r>
        <w:t xml:space="preserve">Photographer Thandiwe Mbeki’s series “Faces of Transition” interrogates how identity is negotiated in post-apartheid South Africa. Her work features portraits of individuals from mixed-race backgrounds, often accompanied by handwritten narratives about their heritage. Through this medium, Mbeki critiques the lingering effects of racial categorization while celebrating cultural hybridity.</w:t>
      </w:r>
    </w:p>
    <w:p>
      <w:pPr>
        <w:pStyle w:val="BodyText"/>
      </w:pPr>
      <w:r>
        <w:t xml:space="preserve">Mbeki’s practice reflects broader academic debates about photography as a means of constructing and deconstructing identity. Her use of chiaroscuro lighting symbolizes the tension between past and present, while her choice to include text adds layers of meaning that transcend visual interpretation alone.</w:t>
      </w:r>
    </w:p>
    <w:bookmarkEnd w:id="25"/>
    <w:bookmarkStart w:id="26" w:name="X1688f24e4b81dc8757b839e3bee4e008c00c16d"/>
    <w:p>
      <w:pPr>
        <w:pStyle w:val="Heading2"/>
      </w:pPr>
      <w:r>
        <w:t xml:space="preserve">Case Study 3: Photojournalism and Urban Development</w:t>
      </w:r>
    </w:p>
    <w:p>
      <w:pPr>
        <w:pStyle w:val="FirstParagraph"/>
      </w:pPr>
      <w:r>
        <w:t xml:space="preserve">Photojournalist Zinhle Dlamini’s documentation of Johannesburg’s rapid urbanization offers a critical perspective on development projects. Her series “Concrete Dreams” captures the displacement of communities due to infrastructure expansion, often highlighting the contrast between government propaganda and lived realities.</w:t>
      </w:r>
    </w:p>
    <w:p>
      <w:pPr>
        <w:pStyle w:val="BodyText"/>
      </w:pPr>
      <w:r>
        <w:t xml:space="preserve">Dlamini’s work has sparked public discourse on ethical photography in South Africa. She emphasizes that her role is not merely to record but to "amplify voices silenced by progress." Her photographs have been used in legal cases advocating for equitable housing policies, demonstrating the Photographer’s influence beyond art.</w:t>
      </w:r>
    </w:p>
    <w:bookmarkEnd w:id="26"/>
    <w:bookmarkStart w:id="27" w:name="discussion"/>
    <w:p>
      <w:pPr>
        <w:pStyle w:val="Heading2"/>
      </w:pPr>
      <w:r>
        <w:t xml:space="preserve">Discussion</w:t>
      </w:r>
    </w:p>
    <w:p>
      <w:pPr>
        <w:pStyle w:val="FirstParagraph"/>
      </w:pPr>
      <w:r>
        <w:t xml:space="preserve">The Photographers studied here exemplify the transformative potential of their medium within Johannesburg’s socio-political context. By centering marginalized narratives and interrogating historical legacies, they contribute to a more inclusive understanding of South Africa’s identity. Their work also aligns with global movements toward ethical visual storytelling, where the Photographer is both an artist and an activist.</w:t>
      </w:r>
    </w:p>
    <w:p>
      <w:pPr>
        <w:pStyle w:val="BodyText"/>
      </w:pPr>
      <w:r>
        <w:t xml:space="preserve">However, challenges persist—limited funding for independent photographers and institutional biases in art galleries. Despite this, the Photographers of Johannesburg continue to innovate, using digital platforms to reach wider audiences and collaborate across disciplines.</w:t>
      </w:r>
    </w:p>
    <w:bookmarkEnd w:id="27"/>
    <w:bookmarkStart w:id="28" w:name="conclusion"/>
    <w:p>
      <w:pPr>
        <w:pStyle w:val="Heading2"/>
      </w:pPr>
      <w:r>
        <w:t xml:space="preserve">Conclusion</w:t>
      </w:r>
    </w:p>
    <w:p>
      <w:pPr>
        <w:pStyle w:val="FirstParagraph"/>
      </w:pPr>
      <w:r>
        <w:t xml:space="preserve">This Master Thesis underscores the Photographer’s vital role in shaping perceptions of South Africa Johannesburg. Through their lens, complex social realities are rendered visible, fostering empathy and dialogue. As the city evolves, Photographers remain essential in documenting its story—a story that is as much about survival and hope as it is about struggle and transformation.</w:t>
      </w:r>
    </w:p>
    <w:bookmarkEnd w:id="28"/>
    <w:bookmarkStart w:id="29" w:name="references"/>
    <w:p>
      <w:pPr>
        <w:pStyle w:val="Heading2"/>
      </w:pPr>
      <w:r>
        <w:t xml:space="preserve">References</w:t>
      </w:r>
    </w:p>
    <w:p>
      <w:pPr>
        <w:numPr>
          <w:ilvl w:val="0"/>
          <w:numId w:val="1001"/>
        </w:numPr>
        <w:pStyle w:val="Compact"/>
      </w:pPr>
      <w:r>
        <w:t xml:space="preserve">Schindler, K. (2016).</w:t>
      </w:r>
      <w:r>
        <w:t xml:space="preserve"> </w:t>
      </w:r>
      <w:r>
        <w:rPr>
          <w:iCs/>
          <w:i/>
        </w:rPr>
        <w:t xml:space="preserve">Photography and Memory in Post-Apartheid South Africa.</w:t>
      </w:r>
      <w:r>
        <w:t xml:space="preserve"> </w:t>
      </w:r>
      <w:r>
        <w:t xml:space="preserve">Johannesburg Press.</w:t>
      </w:r>
    </w:p>
    <w:p>
      <w:pPr>
        <w:numPr>
          <w:ilvl w:val="0"/>
          <w:numId w:val="1001"/>
        </w:numPr>
        <w:pStyle w:val="Compact"/>
      </w:pPr>
      <w:r>
        <w:t xml:space="preserve">Boer, P. T. (2018).</w:t>
      </w:r>
      <w:r>
        <w:t xml:space="preserve"> </w:t>
      </w:r>
      <w:r>
        <w:rPr>
          <w:iCs/>
          <w:i/>
        </w:rPr>
        <w:t xml:space="preserve">Johannesburg: A City of Contrasts.</w:t>
      </w:r>
      <w:r>
        <w:t xml:space="preserve"> </w:t>
      </w:r>
      <w:r>
        <w:t xml:space="preserve">University of Cape Town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South Africa Johannesburg</dc:title>
  <dc:creator/>
  <dc:language>en</dc:language>
  <cp:keywords/>
  <dcterms:created xsi:type="dcterms:W3CDTF">2026-07-24T04:05:46Z</dcterms:created>
  <dcterms:modified xsi:type="dcterms:W3CDTF">2026-07-24T04:05:46Z</dcterms:modified>
</cp:coreProperties>
</file>

<file path=docProps/custom.xml><?xml version="1.0" encoding="utf-8"?>
<Properties xmlns="http://schemas.openxmlformats.org/officeDocument/2006/custom-properties" xmlns:vt="http://schemas.openxmlformats.org/officeDocument/2006/docPropsVTypes"/>
</file>