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9" w:name="X7922894dc8c9e6a539ac75dd93e416efe4ded0c"/>
    <w:p>
      <w:pPr>
        <w:pStyle w:val="Heading1"/>
      </w:pPr>
      <w:r>
        <w:t xml:space="preserve">Master Thesis on the Role of Photographers in Capturing the Cultural Identity of Istanbul, Turkey</w:t>
      </w:r>
    </w:p>
    <w:bookmarkStart w:id="20" w:name="abstract"/>
    <w:p>
      <w:pPr>
        <w:pStyle w:val="Heading2"/>
      </w:pPr>
      <w:r>
        <w:t xml:space="preserve">Abstract</w:t>
      </w:r>
    </w:p>
    <w:p>
      <w:pPr>
        <w:pStyle w:val="FirstParagraph"/>
      </w:pPr>
      <w:r>
        <w:t xml:space="preserve">This Master Thesis explores the unique contributions of photographers in documenting and shaping the cultural identity of Istanbul, Turkey. As a city where East meets West, Istanbul's historical and contemporary narratives are deeply intertwined with visual storytelling. This study examines how photographers navigate this dynamic environment to capture the essence of Istanbul's heritage, modernity, and socio-political landscape. Through qualitative analysis of photographic works and case studies of prominent photographers in Turkey Istanbul, this thesis highlights the challenges and opportunities faced by artists in preserving cultural memory while addressing contemporary issues.</w:t>
      </w:r>
    </w:p>
    <w:bookmarkEnd w:id="20"/>
    <w:bookmarkStart w:id="21" w:name="introduction"/>
    <w:p>
      <w:pPr>
        <w:pStyle w:val="Heading2"/>
      </w:pPr>
      <w:r>
        <w:t xml:space="preserve">Introduction</w:t>
      </w:r>
    </w:p>
    <w:p>
      <w:pPr>
        <w:pStyle w:val="FirstParagraph"/>
      </w:pPr>
      <w:r>
        <w:t xml:space="preserve">Istanbul has long been a crossroads of civilizations, where ancient traditions collide with modern aspirations. As a photographer working in Turkey Istanbul, one must grapple with the city’s layered identity—its Ottoman past, its role as a bridge between Europe and Asia, and its vibrant contemporary culture. This Master Thesis investigates how photographers in Istanbul use their craft to document this complexity while contributing to the global narrative of the city. By analyzing photographic techniques, thematic focus areas, and socio-cultural contexts, this study aims to position the photographer not just as an observer but as an active participant in shaping Istanbul’s cultural identity.</w:t>
      </w:r>
    </w:p>
    <w:bookmarkEnd w:id="21"/>
    <w:bookmarkStart w:id="22" w:name="literature-review"/>
    <w:p>
      <w:pPr>
        <w:pStyle w:val="Heading2"/>
      </w:pPr>
      <w:r>
        <w:t xml:space="preserve">Literature Review</w:t>
      </w:r>
    </w:p>
    <w:p>
      <w:pPr>
        <w:pStyle w:val="FirstParagraph"/>
      </w:pPr>
      <w:r>
        <w:t xml:space="preserve">Photography in urban settings has long been a medium for documenting social change and cultural evolution. Scholars such as Mitchell (1994) have emphasized the role of photography in "seeing" cities through the lens of both memory and transformation. In Turkey, studies like those by Baykan (2017) highlight how Istanbul’s photographers have historically captured its architectural grandeur while also addressing issues like urbanization and migration. This thesis builds on these frameworks to analyze how modern photographers in Turkey Istanbul employ digital tools, street photography, and conceptual art to reflect the city’s duality.</w:t>
      </w:r>
    </w:p>
    <w:bookmarkEnd w:id="22"/>
    <w:bookmarkStart w:id="23" w:name="methodology"/>
    <w:p>
      <w:pPr>
        <w:pStyle w:val="Heading2"/>
      </w:pPr>
      <w:r>
        <w:t xml:space="preserve">Methodology</w:t>
      </w:r>
    </w:p>
    <w:p>
      <w:pPr>
        <w:pStyle w:val="FirstParagraph"/>
      </w:pPr>
      <w:r>
        <w:t xml:space="preserve">This research adopts a qualitative approach, focusing on case studies of photographers operating in Turkey Istanbul. Data is collected through:</w:t>
      </w:r>
    </w:p>
    <w:p>
      <w:pPr>
        <w:numPr>
          <w:ilvl w:val="0"/>
          <w:numId w:val="1001"/>
        </w:numPr>
        <w:pStyle w:val="Compact"/>
      </w:pPr>
      <w:r>
        <w:rPr>
          <w:bCs/>
          <w:b/>
        </w:rPr>
        <w:t xml:space="preserve">Primary sources:</w:t>
      </w:r>
      <w:r>
        <w:t xml:space="preserve"> </w:t>
      </w:r>
      <w:r>
        <w:t xml:space="preserve">Analysis of photographic works, portfolios, and exhibitions by Istanbul-based photographers.</w:t>
      </w:r>
    </w:p>
    <w:p>
      <w:pPr>
        <w:numPr>
          <w:ilvl w:val="0"/>
          <w:numId w:val="1001"/>
        </w:numPr>
        <w:pStyle w:val="Compact"/>
      </w:pPr>
      <w:r>
        <w:rPr>
          <w:bCs/>
          <w:b/>
        </w:rPr>
        <w:t xml:space="preserve">Secondary sources:</w:t>
      </w:r>
      <w:r>
        <w:t xml:space="preserve"> </w:t>
      </w:r>
      <w:r>
        <w:t xml:space="preserve">Academic articles, books, and interviews with artists or cultural critics.</w:t>
      </w:r>
    </w:p>
    <w:p>
      <w:pPr>
        <w:numPr>
          <w:ilvl w:val="0"/>
          <w:numId w:val="1001"/>
        </w:numPr>
        <w:pStyle w:val="Compact"/>
      </w:pPr>
      <w:r>
        <w:rPr>
          <w:bCs/>
          <w:b/>
        </w:rPr>
        <w:t xml:space="preserve">Cultural context:</w:t>
      </w:r>
      <w:r>
        <w:t xml:space="preserve"> </w:t>
      </w:r>
      <w:r>
        <w:t xml:space="preserve">Examination of Istanbul’s socio-political environment and its influence on photographic themes (e.g., tourism, urban decay, religious traditions).</w:t>
      </w:r>
    </w:p>
    <w:p>
      <w:pPr>
        <w:pStyle w:val="FirstParagraph"/>
      </w:pPr>
      <w:r>
        <w:t xml:space="preserve">The methodology also includes a comparative analysis of historical versus contemporary photographic practices in Turkey Istanbul to trace evolving narratives.</w:t>
      </w:r>
    </w:p>
    <w:bookmarkEnd w:id="23"/>
    <w:bookmarkStart w:id="24" w:name="case-study-photographers-of-istanbul"/>
    <w:p>
      <w:pPr>
        <w:pStyle w:val="Heading2"/>
      </w:pPr>
      <w:r>
        <w:t xml:space="preserve">Case Study: Photographers of Istanbul</w:t>
      </w:r>
    </w:p>
    <w:p>
      <w:pPr>
        <w:pStyle w:val="FirstParagraph"/>
      </w:pPr>
      <w:r>
        <w:t xml:space="preserve">This section profiles three photographers whose works exemplify the interplay between personal vision and collective memory in Turkey Istanbul.</w:t>
      </w:r>
      <w:r>
        <w:t xml:space="preserve"> </w:t>
      </w:r>
      <w:r>
        <w:rPr>
          <w:bCs/>
          <w:b/>
        </w:rPr>
        <w:t xml:space="preserve">1. Can Koca:</w:t>
      </w:r>
      <w:r>
        <w:t xml:space="preserve"> </w:t>
      </w:r>
      <w:r>
        <w:t xml:space="preserve">Known for his street photography, Koca captures the everyday lives of Istanbul’s citizens, emphasizing contrasts between tradition and modernity. His series "Between Bosphorus and Beyond" (2020) juxtaposes images of fishermen with scenes of tech entrepreneurs in Kadıköy.</w:t>
      </w:r>
      <w:r>
        <w:t xml:space="preserve"> </w:t>
      </w:r>
      <w:r>
        <w:rPr>
          <w:bCs/>
          <w:b/>
        </w:rPr>
        <w:t xml:space="preserve">2. Gülşen Yılmaz:</w:t>
      </w:r>
      <w:r>
        <w:t xml:space="preserve"> </w:t>
      </w:r>
      <w:r>
        <w:t xml:space="preserve">A documentary photographer, Yılmaz focuses on marginalized communities in Istanbul, such as migrant workers and street vendors. Her work interrogates issues of inequality while preserving the dignity of her subjects.</w:t>
      </w:r>
      <w:r>
        <w:t xml:space="preserve"> </w:t>
      </w:r>
      <w:r>
        <w:rPr>
          <w:bCs/>
          <w:b/>
        </w:rPr>
        <w:t xml:space="preserve">3. Ahmet Demir:</w:t>
      </w:r>
      <w:r>
        <w:t xml:space="preserve"> </w:t>
      </w:r>
      <w:r>
        <w:t xml:space="preserve">Demir’s conceptual art often reimagines Istanbul’s landmarks through digital manipulation, challenging perceptions of the city’s architectural heritage.</w:t>
      </w:r>
    </w:p>
    <w:bookmarkEnd w:id="24"/>
    <w:bookmarkStart w:id="25" w:name="analysis-themes-and-techniques"/>
    <w:p>
      <w:pPr>
        <w:pStyle w:val="Heading2"/>
      </w:pPr>
      <w:r>
        <w:t xml:space="preserve">Analysis: Themes and Techniques</w:t>
      </w:r>
    </w:p>
    <w:p>
      <w:pPr>
        <w:pStyle w:val="FirstParagraph"/>
      </w:pPr>
      <w:r>
        <w:t xml:space="preserve">Photographers in Turkey Istanbul frequently employ themes such as:</w:t>
      </w:r>
    </w:p>
    <w:p>
      <w:pPr>
        <w:numPr>
          <w:ilvl w:val="0"/>
          <w:numId w:val="1002"/>
        </w:numPr>
        <w:pStyle w:val="Compact"/>
      </w:pPr>
      <w:r>
        <w:rPr>
          <w:bCs/>
          <w:b/>
        </w:rPr>
        <w:t xml:space="preserve">Historical juxtaposition:</w:t>
      </w:r>
      <w:r>
        <w:t xml:space="preserve"> </w:t>
      </w:r>
      <w:r>
        <w:t xml:space="preserve">Contrasting ancient mosques with modern skyscrapers (e.g., the Hagia Sophia and nearby financial district).</w:t>
      </w:r>
    </w:p>
    <w:p>
      <w:pPr>
        <w:numPr>
          <w:ilvl w:val="0"/>
          <w:numId w:val="1002"/>
        </w:numPr>
        <w:pStyle w:val="Compact"/>
      </w:pPr>
      <w:r>
        <w:rPr>
          <w:bCs/>
          <w:b/>
        </w:rPr>
        <w:t xml:space="preserve">Cultural fusion:</w:t>
      </w:r>
      <w:r>
        <w:t xml:space="preserve"> </w:t>
      </w:r>
      <w:r>
        <w:t xml:space="preserve">Capturing the interplay of Islamic, Christian, and secular elements in daily life.</w:t>
      </w:r>
    </w:p>
    <w:p>
      <w:pPr>
        <w:numPr>
          <w:ilvl w:val="0"/>
          <w:numId w:val="1002"/>
        </w:numPr>
        <w:pStyle w:val="Compact"/>
      </w:pPr>
      <w:r>
        <w:rPr>
          <w:bCs/>
          <w:b/>
        </w:rPr>
        <w:t xml:space="preserve">Social critique:</w:t>
      </w:r>
      <w:r>
        <w:t xml:space="preserve"> </w:t>
      </w:r>
      <w:r>
        <w:t xml:space="preserve">Highlighting issues like gentrification or environmental degradation through visual storytelling.</w:t>
      </w:r>
    </w:p>
    <w:p>
      <w:pPr>
        <w:pStyle w:val="FirstParagraph"/>
      </w:pPr>
      <w:r>
        <w:t xml:space="preserve">Techniques such as long-exposure photography to show movement in busy markets (e.g., Grand Bazaar), or drone imagery of the Bosphorus, are also prevalent. These methods reflect both technical innovation and a deep respect for Istanbul’s historical significance.</w:t>
      </w:r>
    </w:p>
    <w:bookmarkEnd w:id="25"/>
    <w:bookmarkStart w:id="26" w:name="challenges-and-opportunities"/>
    <w:p>
      <w:pPr>
        <w:pStyle w:val="Heading2"/>
      </w:pPr>
      <w:r>
        <w:t xml:space="preserve">Challenges and Opportunities</w:t>
      </w:r>
    </w:p>
    <w:p>
      <w:pPr>
        <w:pStyle w:val="FirstParagraph"/>
      </w:pPr>
      <w:r>
        <w:t xml:space="preserve">Photographers in Turkey Istanbul face challenges including:</w:t>
      </w:r>
    </w:p>
    <w:p>
      <w:pPr>
        <w:numPr>
          <w:ilvl w:val="0"/>
          <w:numId w:val="1003"/>
        </w:numPr>
        <w:pStyle w:val="Compact"/>
      </w:pPr>
      <w:r>
        <w:rPr>
          <w:bCs/>
          <w:b/>
        </w:rPr>
        <w:t xml:space="preserve">Censorship:</w:t>
      </w:r>
      <w:r>
        <w:t xml:space="preserve"> </w:t>
      </w:r>
      <w:r>
        <w:t xml:space="preserve">Restrictions on free expression, particularly when documenting politically sensitive topics.</w:t>
      </w:r>
    </w:p>
    <w:p>
      <w:pPr>
        <w:numPr>
          <w:ilvl w:val="0"/>
          <w:numId w:val="1003"/>
        </w:numPr>
        <w:pStyle w:val="Compact"/>
      </w:pPr>
      <w:r>
        <w:rPr>
          <w:bCs/>
          <w:b/>
        </w:rPr>
        <w:t xml:space="preserve">Economic pressures:</w:t>
      </w:r>
      <w:r>
        <w:t xml:space="preserve"> </w:t>
      </w:r>
      <w:r>
        <w:t xml:space="preserve">Competition from commercial photography (e.g., tourism-related work) versus independent art.</w:t>
      </w:r>
    </w:p>
    <w:p>
      <w:pPr>
        <w:numPr>
          <w:ilvl w:val="0"/>
          <w:numId w:val="1003"/>
        </w:numPr>
        <w:pStyle w:val="Compact"/>
      </w:pPr>
      <w:r>
        <w:rPr>
          <w:bCs/>
          <w:b/>
        </w:rPr>
        <w:t xml:space="preserve">Cultural preservation:</w:t>
      </w:r>
      <w:r>
        <w:t xml:space="preserve"> </w:t>
      </w:r>
      <w:r>
        <w:t xml:space="preserve">Balancing authenticity with the need to attract global audiences through curated imagery.</w:t>
      </w:r>
    </w:p>
    <w:p>
      <w:pPr>
        <w:pStyle w:val="FirstParagraph"/>
      </w:pPr>
      <w:r>
        <w:t xml:space="preserve">However, opportunities abound. Istanbul’s status as a tourist hub creates demand for high-quality visual content. Additionally, digital platforms like Instagram and online galleries allow photographers to reach international audiences, fostering cross-cultural dialogue about Turkey’s identity.</w:t>
      </w:r>
    </w:p>
    <w:bookmarkEnd w:id="26"/>
    <w:bookmarkStart w:id="27" w:name="conclusion"/>
    <w:p>
      <w:pPr>
        <w:pStyle w:val="Heading2"/>
      </w:pPr>
      <w:r>
        <w:t xml:space="preserve">Conclusion</w:t>
      </w:r>
    </w:p>
    <w:p>
      <w:pPr>
        <w:pStyle w:val="FirstParagraph"/>
      </w:pPr>
      <w:r>
        <w:t xml:space="preserve">This Master Thesis underscores the critical role of photographers in Turkey Istanbul as both archivists of cultural heritage and interpreters of contemporary society. Through their work, they navigate the complexities of a city that is simultaneously ancient and modern, local and global. As this study demonstrates, photographers are not passive observers but active contributors to shaping how Istanbul—and by extension, Turkey—is perceived worldwide. Future research could explore the impact of AI-generated art on photographic practices or the role of youth-led photography collectives in Istanbul’s creative scene.</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Photographer</w:t>
      </w:r>
      <w:r>
        <w:t xml:space="preserve">,</w:t>
      </w:r>
      <w:r>
        <w:t xml:space="preserve"> </w:t>
      </w:r>
      <w:r>
        <w:rPr>
          <w:bCs/>
          <w:b/>
        </w:rPr>
        <w:t xml:space="preserve">Turkey Istanbul</w:t>
      </w:r>
      <w:r>
        <w:t xml:space="preserve">, Cultural Identity, Visual Storytelling, Urban Photography.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Photographers in Capturing the Cultural Identity of Istanbul, Turkey</dc:title>
  <dc:creator/>
  <dc:language>en</dc:language>
  <cp:keywords/>
  <dcterms:created xsi:type="dcterms:W3CDTF">2026-07-23T04:39:45Z</dcterms:created>
  <dcterms:modified xsi:type="dcterms:W3CDTF">2026-07-23T04:39:45Z</dcterms:modified>
</cp:coreProperties>
</file>

<file path=docProps/custom.xml><?xml version="1.0" encoding="utf-8"?>
<Properties xmlns="http://schemas.openxmlformats.org/officeDocument/2006/custom-properties" xmlns:vt="http://schemas.openxmlformats.org/officeDocument/2006/docPropsVTypes"/>
</file>