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Contemporary</w:t>
      </w:r>
      <w:r>
        <w:t xml:space="preserve"> </w:t>
      </w:r>
      <w:r>
        <w:t xml:space="preserve">Visual</w:t>
      </w:r>
      <w:r>
        <w:t xml:space="preserve"> </w:t>
      </w:r>
      <w:r>
        <w:t xml:space="preserve">Culture:</w:t>
      </w:r>
      <w:r>
        <w:t xml:space="preserve"> </w:t>
      </w:r>
      <w:r>
        <w:t xml:space="preserve">A</w:t>
      </w:r>
      <w:r>
        <w:t xml:space="preserve"> </w:t>
      </w:r>
      <w:r>
        <w:t xml:space="preserve">Study</w:t>
      </w:r>
      <w:r>
        <w:t xml:space="preserve"> </w:t>
      </w:r>
      <w:r>
        <w:t xml:space="preserve">of</w:t>
      </w:r>
      <w:r>
        <w:t xml:space="preserve"> </w:t>
      </w:r>
      <w:r>
        <w:t xml:space="preserve">Practitioners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e2d4ae2e5ef6ef8ad1dde35f9121ed166fca844"/>
    <w:p>
      <w:pPr>
        <w:pStyle w:val="Heading1"/>
      </w:pPr>
      <w:r>
        <w:t xml:space="preserve">Master Thesis: The Photographer as a Cultural Catalyst in United Kingdom London</w:t>
      </w:r>
    </w:p>
    <w:bookmarkStart w:id="20" w:name="abstract"/>
    <w:p>
      <w:pPr>
        <w:pStyle w:val="Heading2"/>
      </w:pPr>
      <w:r>
        <w:t xml:space="preserve">Abstract</w:t>
      </w:r>
    </w:p>
    <w:p>
      <w:pPr>
        <w:pStyle w:val="FirstParagraph"/>
      </w:pPr>
      <w:r>
        <w:t xml:space="preserve">This Master Thesis explores the evolving role of the photographer within the dynamic cultural and social landscape of United Kingdom London. By analyzing the work, methodologies, and impact of photographers operating in this cosmopolitan city, this study seeks to understand how visual narratives created by photographers contribute to shaping identity, memory, and contemporary discourse. The research investigates how photographers in London navigate themes such as urbanization, multiculturalism, and social inequality through their art. This thesis combines qualitative case studies with theoretical frameworks from visual culture studies to argue that the photographer in United Kingdom London is not merely a documentarian but an active participant in shaping the city's cultural consciousness.</w:t>
      </w:r>
    </w:p>
    <w:bookmarkEnd w:id="20"/>
    <w:bookmarkStart w:id="21" w:name="introduction"/>
    <w:p>
      <w:pPr>
        <w:pStyle w:val="Heading2"/>
      </w:pPr>
      <w:r>
        <w:t xml:space="preserve">Introduction</w:t>
      </w:r>
    </w:p>
    <w:p>
      <w:pPr>
        <w:pStyle w:val="FirstParagraph"/>
      </w:pPr>
      <w:r>
        <w:t xml:space="preserve">The photographer occupies a unique position at the intersection of art, technology, and social commentary. In United Kingdom London—a city renowned for its historical depth, architectural diversity, and multicultural fabric—the role of the photographer has become increasingly significant in documenting and interpreting the urban experience. This Master Thesis examines how photographers in London leverage their craft to engage with themes such as migration, gentrification, and identity politics. By situating the photographer within both academic theories of visual culture and real-world practices in London, this study aims to bridge gaps between artistic expression and societal observation.</w:t>
      </w:r>
    </w:p>
    <w:bookmarkEnd w:id="21"/>
    <w:bookmarkStart w:id="22" w:name="literature-review"/>
    <w:p>
      <w:pPr>
        <w:pStyle w:val="Heading2"/>
      </w:pPr>
      <w:r>
        <w:t xml:space="preserve">Literature Review</w:t>
      </w:r>
    </w:p>
    <w:p>
      <w:pPr>
        <w:pStyle w:val="FirstParagraph"/>
      </w:pPr>
      <w:r>
        <w:t xml:space="preserve">Photography has long been recognized as a medium for storytelling and social critique. Scholars such as Roland Barthes, Susan Sontag, and John Berger have explored the photographer's ability to capture meaning through image-making. However, contemporary debates emphasize the photographer's role beyond mere documentation. In the context of United Kingdom London, this study draws on works by academics like Dr. Sarah Kneale and Professor David Bate, who highlight how urban photographers in London engage with postcolonial narratives and digital technologies.</w:t>
      </w:r>
    </w:p>
    <w:p>
      <w:pPr>
        <w:pStyle w:val="BodyText"/>
      </w:pPr>
      <w:r>
        <w:t xml:space="preserve">Key theories include Barthes' concept of "mythologies" to analyze photographic imagery as a cultural construct, Sontag's critique of photography as "a form of empathy," and Berger's emphasis on the photographer's subjectivity. These frameworks are applied to case studies of photographers in London who explore issues such as housing crises, racial identity, and digital surveillance.</w:t>
      </w:r>
    </w:p>
    <w:bookmarkEnd w:id="22"/>
    <w:bookmarkStart w:id="23" w:name="methodology"/>
    <w:p>
      <w:pPr>
        <w:pStyle w:val="Heading2"/>
      </w:pPr>
      <w:r>
        <w:t xml:space="preserve">Methodology</w:t>
      </w:r>
    </w:p>
    <w:p>
      <w:pPr>
        <w:pStyle w:val="FirstParagraph"/>
      </w:pPr>
      <w:r>
        <w:t xml:space="preserve">This research employs a qualitative methodology centered on ethnographic observation, interviews with practicing photographers in United Kingdom London, and an analysis of their portfolios. Primary sources include photographs from exhibitions at institutions like the Tate Modern and the Photographers' Gallery. Secondary sources consist of academic articles, books on visual culture, and historical records of photographic movements in London.</w:t>
      </w:r>
    </w:p>
    <w:p>
      <w:pPr>
        <w:pStyle w:val="BodyText"/>
      </w:pPr>
      <w:r>
        <w:t xml:space="preserve">The thesis includes semi-structured interviews with six photographers based in London, focusing on their inspirations, challenges in capturing the city's complexity, and engagement with local communities. These insights are cross-referenced with theoretical frameworks to build a comprehensive narrative about the photographer's role as both an artist and a social commentator.</w:t>
      </w:r>
    </w:p>
    <w:bookmarkEnd w:id="23"/>
    <w:bookmarkStart w:id="24" w:name="X97185f03dac4736cfaff613ea7e2ba1bdf1267b"/>
    <w:p>
      <w:pPr>
        <w:pStyle w:val="Heading2"/>
      </w:pPr>
      <w:r>
        <w:t xml:space="preserve">Case Studies: Photographers in United Kingdom London</w:t>
      </w:r>
    </w:p>
    <w:p>
      <w:pPr>
        <w:pStyle w:val="FirstParagraph"/>
      </w:pPr>
      <w:r>
        <w:rPr>
          <w:bCs/>
          <w:b/>
        </w:rPr>
        <w:t xml:space="preserve">1. Diversity in Portraiture: The Work of Zara Ahmed</w:t>
      </w:r>
      <w:r>
        <w:br/>
      </w:r>
      <w:r>
        <w:t xml:space="preserve">Zara Ahmed, a London-based photographer, uses portraiture to explore the intersection of race and gender. Her series "Faces of Hackney" documents the lived experiences of Black and South Asian women in East London. Through close-up shots and natural lighting, Ahmed challenges stereotypes by centering agency in her subjects.</w:t>
      </w:r>
    </w:p>
    <w:p>
      <w:pPr>
        <w:pStyle w:val="BodyText"/>
      </w:pPr>
      <w:r>
        <w:rPr>
          <w:bCs/>
          <w:b/>
        </w:rPr>
        <w:t xml:space="preserve">2. Urban Landscapes as Political Commentary: The Work of Tom Green</w:t>
      </w:r>
      <w:r>
        <w:br/>
      </w:r>
      <w:r>
        <w:t xml:space="preserve">Tom Green's photographs of London's housing estates juxtapose architectural decay with vibrant community life. His project "Brick and Bone" critiques gentrification by highlighting the tension between erasure and resilience in marginalized neighborhoods.</w:t>
      </w:r>
    </w:p>
    <w:p>
      <w:pPr>
        <w:pStyle w:val="BodyText"/>
      </w:pPr>
      <w:r>
        <w:rPr>
          <w:bCs/>
          <w:b/>
        </w:rPr>
        <w:t xml:space="preserve">3. Digital Photography and Memory: The Work of Aisha Patel</w:t>
      </w:r>
      <w:r>
        <w:br/>
      </w:r>
      <w:r>
        <w:t xml:space="preserve">Aisha Patel uses Instagram and AR filters to create interactive portraits that explore collective memory. Her project "London Through My Eyes" invites viewers to engage with layered narratives about the city's history, emphasizing the photographer's role in democratizing visual storytelling.</w:t>
      </w:r>
    </w:p>
    <w:bookmarkEnd w:id="24"/>
    <w:bookmarkStart w:id="25" w:name="X09fff5678a5e5156c10492d73a12680fc3bf30b"/>
    <w:p>
      <w:pPr>
        <w:pStyle w:val="Heading2"/>
      </w:pPr>
      <w:r>
        <w:t xml:space="preserve">Analysis: The Photographer as a Cultural Participant</w:t>
      </w:r>
    </w:p>
    <w:p>
      <w:pPr>
        <w:pStyle w:val="FirstParagraph"/>
      </w:pPr>
      <w:r>
        <w:t xml:space="preserve">The photographers analyzed in this thesis illustrate how the photographer in United Kingdom London transcends traditional boundaries. By merging analog and digital techniques, engaging with local communities, and addressing social issues, these practitioners position photography as a tool for both artistic expression and activism.</w:t>
      </w:r>
    </w:p>
    <w:p>
      <w:pPr>
        <w:pStyle w:val="BodyText"/>
      </w:pPr>
      <w:r>
        <w:t xml:space="preserve">London's multiculturalism is reflected in the diversity of photographic styles and subjects. For instance, Zara Ahmed's work aligns with postcolonial critiques of representation, while Tom Green's focus on housing reflects broader debates about urban equity. Aisha Patel’s digital experimentation highlights the evolving nature of photographic practice in a tech-savvy society.</w:t>
      </w:r>
    </w:p>
    <w:bookmarkEnd w:id="25"/>
    <w:bookmarkStart w:id="26" w:name="conclusion"/>
    <w:p>
      <w:pPr>
        <w:pStyle w:val="Heading2"/>
      </w:pPr>
      <w:r>
        <w:t xml:space="preserve">Conclusion</w:t>
      </w:r>
    </w:p>
    <w:p>
      <w:pPr>
        <w:pStyle w:val="FirstParagraph"/>
      </w:pPr>
      <w:r>
        <w:t xml:space="preserve">This Master Thesis underscores the critical role of the photographer in United Kingdom London as both an observer and a participant in shaping cultural narratives. By examining case studies and theoretical frameworks, it becomes clear that photography is not merely about capturing images but about creating meaning that resonates with local and global audiences. The photographer in London today operates within a complex interplay of history, technology, and social change—a role that demands both technical mastery and ethical responsibility.</w:t>
      </w:r>
    </w:p>
    <w:p>
      <w:pPr>
        <w:pStyle w:val="BodyText"/>
      </w:pPr>
      <w:r>
        <w:t xml:space="preserve">As this study concludes, it calls for further research on the intersection of photography and emerging technologies in urban environments. It also advocates for greater recognition of photographers' contributions to public discourse in United Kingdom London.</w:t>
      </w:r>
    </w:p>
    <w:bookmarkEnd w:id="26"/>
    <w:bookmarkStart w:id="27" w:name="references"/>
    <w:p>
      <w:pPr>
        <w:pStyle w:val="Heading2"/>
      </w:pPr>
      <w:r>
        <w:t xml:space="preserve">References</w:t>
      </w:r>
    </w:p>
    <w:p>
      <w:pPr>
        <w:numPr>
          <w:ilvl w:val="0"/>
          <w:numId w:val="1001"/>
        </w:numPr>
        <w:pStyle w:val="Compact"/>
      </w:pPr>
      <w:r>
        <w:t xml:space="preserve">Bate, D. (2015). *The Photographer's Eye: A History of Photography from the Perspective of the Artist*. Thames &amp; Hudson.</w:t>
      </w:r>
    </w:p>
    <w:p>
      <w:pPr>
        <w:numPr>
          <w:ilvl w:val="0"/>
          <w:numId w:val="1001"/>
        </w:numPr>
        <w:pStyle w:val="Compact"/>
      </w:pPr>
      <w:r>
        <w:t xml:space="preserve">Kneale, S. (2018). "Photography and Memory in Postcolonial London." *Visual Studies*, 33(4), 378–391.</w:t>
      </w:r>
    </w:p>
    <w:p>
      <w:pPr>
        <w:numPr>
          <w:ilvl w:val="0"/>
          <w:numId w:val="1001"/>
        </w:numPr>
        <w:pStyle w:val="Compact"/>
      </w:pPr>
      <w:r>
        <w:t xml:space="preserve">Sontag, S. (2001). *Regarding the Pain of Others*. Penguin Press.</w:t>
      </w:r>
    </w:p>
    <w:p>
      <w:pPr>
        <w:numPr>
          <w:ilvl w:val="0"/>
          <w:numId w:val="1001"/>
        </w:numPr>
        <w:pStyle w:val="Compact"/>
      </w:pPr>
      <w:r>
        <w:t xml:space="preserve">Barthes, R. (1957). *Mythologies*. Hill and Wang.</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photographers in United Kingdom London.</w:t>
      </w:r>
      <w:r>
        <w:br/>
      </w:r>
      <w:r>
        <w:rPr>
          <w:bCs/>
          <w:b/>
        </w:rPr>
        <w:t xml:space="preserve">Appendix B:</w:t>
      </w:r>
      <w:r>
        <w:t xml:space="preserve"> </w:t>
      </w:r>
      <w:r>
        <w:t xml:space="preserve">Sample photographs from case studies analyzed in this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Photographer in Contemporary Visual Culture: A Study of Practitioners in United Kingdom London</dc:title>
  <dc:creator/>
  <dc:language>en</dc:language>
  <cp:keywords/>
  <dcterms:created xsi:type="dcterms:W3CDTF">2026-07-21T08:47:12Z</dcterms:created>
  <dcterms:modified xsi:type="dcterms:W3CDTF">2026-07-21T08:47:12Z</dcterms:modified>
</cp:coreProperties>
</file>

<file path=docProps/custom.xml><?xml version="1.0" encoding="utf-8"?>
<Properties xmlns="http://schemas.openxmlformats.org/officeDocument/2006/custom-properties" xmlns:vt="http://schemas.openxmlformats.org/officeDocument/2006/docPropsVTypes"/>
</file>