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16151159c14d7a39f74b55a02cec57554dfaa51"/>
    <w:p>
      <w:pPr>
        <w:pStyle w:val="Heading1"/>
      </w:pPr>
      <w:r>
        <w:t xml:space="preserve">Master Thesis: The Evolution of the Photographer in United States New York City</w:t>
      </w:r>
    </w:p>
    <w:p>
      <w:pPr>
        <w:pStyle w:val="FirstParagraph"/>
      </w:pPr>
      <w:r>
        <w:t xml:space="preserve">This Master Thesis explores the transformative role of the photographer as a cultural and artistic force within the vibrant and dynamic cityscape of United States New York City (NYC). As one of the world’s most iconic urban centers, NYC has long served as a crucible for photographic innovation, shaping and being shaped by generations of photographers who have captured its ever-changing essence. This thesis examines how the photographer in NYC has evolved—from early documentary pioneers to contemporary digital artists—while emphasizing the unique interplay between the city’s identity and its photographic legacy.</w:t>
      </w:r>
    </w:p>
    <w:bookmarkStart w:id="20" w:name="introduction"/>
    <w:p>
      <w:pPr>
        <w:pStyle w:val="Heading2"/>
      </w:pPr>
      <w:r>
        <w:t xml:space="preserve">Introduction</w:t>
      </w:r>
    </w:p>
    <w:p>
      <w:pPr>
        <w:pStyle w:val="FirstParagraph"/>
      </w:pPr>
      <w:r>
        <w:t xml:space="preserve">New York City, with its towering skyscrapers, diverse populations, and relentless energy, has been a magnet for photographers seeking to document or reinterpret urban life. From the early 20th century to the present day, NYC has provided an unparalleled stage for the photographer to explore themes of identity, social justice, and human connection. This thesis investigates how the photographer in United States New York City has become both a chronicler of history and a creator of new visual narratives, reflecting broader societal shifts while contributing to the city’s cultural fabric.</w:t>
      </w:r>
    </w:p>
    <w:bookmarkEnd w:id="20"/>
    <w:bookmarkStart w:id="21" w:name="X7ea2bc173d78139387dfba67ef32ba3bfcdc7fc"/>
    <w:p>
      <w:pPr>
        <w:pStyle w:val="Heading2"/>
      </w:pPr>
      <w:r>
        <w:t xml:space="preserve">Historical Context: The Photographer as Cultural Chronicler</w:t>
      </w:r>
    </w:p>
    <w:p>
      <w:pPr>
        <w:pStyle w:val="FirstParagraph"/>
      </w:pPr>
      <w:r>
        <w:t xml:space="preserve">The roots of photography in NYC trace back to the 19th century, when pioneers like Timothy O’Sullivan and William Henry Jackson documented the American West. However, it was in the early 20th century that NYC became a focal point for photographic experimentation. Photographers such as Alfred Stieglitz and Berenice Abbott captured the city’s architectural grandeur and social transformations during rapid industrialization. Abbott’s</w:t>
      </w:r>
      <w:r>
        <w:t xml:space="preserve"> </w:t>
      </w:r>
      <w:r>
        <w:rPr>
          <w:iCs/>
          <w:i/>
        </w:rPr>
        <w:t xml:space="preserve">Changing New York</w:t>
      </w:r>
      <w:r>
        <w:t xml:space="preserve"> </w:t>
      </w:r>
      <w:r>
        <w:t xml:space="preserve">(1935–1939) remains a seminal work, illustrating how the photographer in NYC could merge artistic vision with sociopolitical commentary.</w:t>
      </w:r>
    </w:p>
    <w:p>
      <w:pPr>
        <w:pStyle w:val="BodyText"/>
      </w:pPr>
      <w:r>
        <w:t xml:space="preserve">During the mid-20th century, photographers like Diane Arbus and Robert Frank further redefined the role of the photographer in NYC. Their unflinching portrayals of marginalized communities and urban life challenged traditional notions of beauty and authenticity. These works underscored how a photographer in United States New York City could act as both observer and activist, using their lens to amplify voices often excluded from mainstream narratives.</w:t>
      </w:r>
    </w:p>
    <w:bookmarkEnd w:id="21"/>
    <w:bookmarkStart w:id="22" w:name="Xf75c544c7fd50f0ab4f8e3dcbc23224b9c94898"/>
    <w:p>
      <w:pPr>
        <w:pStyle w:val="Heading2"/>
      </w:pPr>
      <w:r>
        <w:t xml:space="preserve">Contemporary Practices: The Digital Age and Beyond</w:t>
      </w:r>
    </w:p>
    <w:p>
      <w:pPr>
        <w:pStyle w:val="FirstParagraph"/>
      </w:pPr>
      <w:r>
        <w:t xml:space="preserve">The rise of digital technology has revolutionized the photographer’s craft in NYC. Social media platforms like Instagram have democratized access to photographic expression, allowing emerging photographers to share their work with global audiences. However, this shift has also raised questions about authenticity and the commercialization of art. Photographers today in United States New York City must navigate a landscape where traditional techniques coexist with AI-driven tools and algorithmic curation.</w:t>
      </w:r>
    </w:p>
    <w:p>
      <w:pPr>
        <w:pStyle w:val="BodyText"/>
      </w:pPr>
      <w:r>
        <w:t xml:space="preserve">Notable contemporary figures like Nan Goldin and Jimmy DeSana have continued to push boundaries, using photography to explore themes of queerness, poverty, and resilience. Their work exemplifies how the photographer in NYC remains deeply attuned to the city’s social pulse while experimenting with form and medium. At the same time, institutions such as the Museum of Modern Art (MoMA) and The International Center of Photography (ICP) in NYC have played pivotal roles in legitimizing photography as a serious art form.</w:t>
      </w:r>
    </w:p>
    <w:bookmarkEnd w:id="22"/>
    <w:bookmarkStart w:id="23" w:name="X0c975735ad5bab55ac4d084cff2a22bf228a2dc"/>
    <w:p>
      <w:pPr>
        <w:pStyle w:val="Heading2"/>
      </w:pPr>
      <w:r>
        <w:t xml:space="preserve">Cultural Impact: The Photographer and Urban Identity</w:t>
      </w:r>
    </w:p>
    <w:p>
      <w:pPr>
        <w:pStyle w:val="FirstParagraph"/>
      </w:pPr>
      <w:r>
        <w:t xml:space="preserve">The photographer in United States New York City is more than an artist; they are a cultural ambassador. Through their work, photographers document the city’s ever-changing demographics, from the Great Migration of the 1940s to the gentrification debates of today. Their images often serve as historical records, preserving moments that might otherwise be lost to time.</w:t>
      </w:r>
    </w:p>
    <w:p>
      <w:pPr>
        <w:pStyle w:val="BodyText"/>
      </w:pPr>
      <w:r>
        <w:t xml:space="preserve">Photographers like Bruce Gilden and Alexey Titarenko have captured NYC’s gritty underbelly, while others, such as Cindy Sherman, have used the city as a backdrop for exploring identity and performance. These varied approaches highlight how the photographer in NYC can simultaneously reflect and reinterpret urban life, offering multiple lenses through which to view a complex metropolis.</w:t>
      </w:r>
    </w:p>
    <w:bookmarkEnd w:id="23"/>
    <w:bookmarkStart w:id="24" w:name="challenges-and-opportunities"/>
    <w:p>
      <w:pPr>
        <w:pStyle w:val="Heading2"/>
      </w:pPr>
      <w:r>
        <w:t xml:space="preserve">Challenges and Opportunities</w:t>
      </w:r>
    </w:p>
    <w:p>
      <w:pPr>
        <w:pStyle w:val="FirstParagraph"/>
      </w:pPr>
      <w:r>
        <w:t xml:space="preserve">Despite its prestige, being a photographer in United States New York City presents unique challenges. Rising rents, limited access to studio spaces, and the pressures of digital saturation have made it harder for artists to thrive. Yet NYC’s creative ecosystem—ranging from independent galleries to collaborative artist residencies—offers unparalleled opportunities for innovation and experimentation.</w:t>
      </w:r>
    </w:p>
    <w:p>
      <w:pPr>
        <w:pStyle w:val="BodyText"/>
      </w:pPr>
      <w:r>
        <w:t xml:space="preserve">Moreover, the photographer in NYC today is increasingly involved in social justice movements, using their work to address issues like police brutality, climate change, and immigration. This activism underscores the enduring relevance of photography as a tool for both personal expression and collective action.</w:t>
      </w:r>
    </w:p>
    <w:bookmarkEnd w:id="24"/>
    <w:bookmarkStart w:id="25" w:name="conclusion"/>
    <w:p>
      <w:pPr>
        <w:pStyle w:val="Heading2"/>
      </w:pPr>
      <w:r>
        <w:t xml:space="preserve">Conclusion</w:t>
      </w:r>
    </w:p>
    <w:p>
      <w:pPr>
        <w:pStyle w:val="FirstParagraph"/>
      </w:pPr>
      <w:r>
        <w:t xml:space="preserve">This Master Thesis has explored how the photographer in United States New York City has evolved from a documentarian to a multidisciplinary artist, constantly adapting to technological, social, and cultural changes. The city’s role as a global hub of creativity ensures that photographers will continue to shape—and be shaped by—the urban experience. As NYC moves forward into an uncertain future, the photographer remains its most vital observer, challenger, and storyteller.</w:t>
      </w:r>
    </w:p>
    <w:p>
      <w:pPr>
        <w:pStyle w:val="BodyText"/>
      </w:pPr>
      <w:r>
        <w:t xml:space="preserve">Through this thesis, we reaffirm the indelible link between the photographer and United States New York City—a relationship built on mutual influence that will continue to inspire generations of artists and viewers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the Photographer in United States New York City</dc:title>
  <dc:creator/>
  <dc:language>en</dc:language>
  <cp:keywords/>
  <dcterms:created xsi:type="dcterms:W3CDTF">2026-07-24T20:37:41Z</dcterms:created>
  <dcterms:modified xsi:type="dcterms:W3CDTF">2026-07-24T20:37:41Z</dcterms:modified>
</cp:coreProperties>
</file>

<file path=docProps/custom.xml><?xml version="1.0" encoding="utf-8"?>
<Properties xmlns="http://schemas.openxmlformats.org/officeDocument/2006/custom-properties" xmlns:vt="http://schemas.openxmlformats.org/officeDocument/2006/docPropsVTypes"/>
</file>