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358f467e4570047cfc0035bbf75931108135e24"/>
    <w:p>
      <w:pPr>
        <w:pStyle w:val="Heading1"/>
      </w:pPr>
      <w:r>
        <w:t xml:space="preserve">Master Thesis: The Role of a Physicist in the Technological and Scientific Advancement of India, with a Focus on Bangalore</w:t>
      </w:r>
    </w:p>
    <w:bookmarkStart w:id="20" w:name="abstract"/>
    <w:p>
      <w:pPr>
        <w:pStyle w:val="Heading2"/>
      </w:pPr>
      <w:r>
        <w:t xml:space="preserve">Abstract</w:t>
      </w:r>
    </w:p>
    <w:p>
      <w:pPr>
        <w:pStyle w:val="FirstParagraph"/>
      </w:pPr>
      <w:r>
        <w:t xml:space="preserve">This Master Thesis explores the pivotal role of physicists in driving scientific innovation and technological progress within India, with a specific focus on the city of Bangalore. Known as the "Silicon Valley of India," Bangalore has emerged as a hub for research, education, and industry in physics-related disciplines. The thesis examines how physicists contribute to cutting-edge advancements in fields such as quantum mechanics, condensed matter physics, and materials science while addressing challenges unique to the Indian context. By analyzing case studies from Bangalore's academic institutions and research organizations, this work highlights the interplay between theoretical research and practical applications that define modern physics in India.</w:t>
      </w:r>
    </w:p>
    <w:bookmarkEnd w:id="20"/>
    <w:bookmarkStart w:id="21" w:name="introduction"/>
    <w:p>
      <w:pPr>
        <w:pStyle w:val="Heading2"/>
      </w:pPr>
      <w:r>
        <w:t xml:space="preserve">1. Introduction</w:t>
      </w:r>
    </w:p>
    <w:p>
      <w:pPr>
        <w:pStyle w:val="FirstParagraph"/>
      </w:pPr>
      <w:r>
        <w:t xml:space="preserve">Bangalore, located in the southern state of Karnataka, has long been a center for scientific inquiry and technological development in India. The city's strategic location, skilled workforce, and proximity to premier research institutions have made it a magnet for physicists and scientists from across the nation. This thesis investigates how physicists operating within this ecosystem contribute to India's scientific goals while navigating regional, economic, and institutional challenges.</w:t>
      </w:r>
    </w:p>
    <w:bookmarkEnd w:id="21"/>
    <w:bookmarkStart w:id="22" w:name="Xdacc14d9c1006a4bd0abe02dc5dd327d0beec6b"/>
    <w:p>
      <w:pPr>
        <w:pStyle w:val="Heading2"/>
      </w:pPr>
      <w:r>
        <w:t xml:space="preserve">2. The Physicist in India’s Scientific Ecosystem</w:t>
      </w:r>
    </w:p>
    <w:p>
      <w:pPr>
        <w:pStyle w:val="FirstParagraph"/>
      </w:pPr>
      <w:r>
        <w:t xml:space="preserve">In India, physicists play a dual role as researchers and educators, often working at the intersection of academia and industry. In Bangalore, this duality is amplified by the city's thriving tech sector. Physicists here are not only engaged in theoretical research but also contribute to applied science through collaborations with startups, defense organizations (such as DRDO), and national laboratories like the Raja Ramanna Centre for Advanced Technology (RRCAT).</w:t>
      </w:r>
    </w:p>
    <w:p>
      <w:pPr>
        <w:numPr>
          <w:ilvl w:val="0"/>
          <w:numId w:val="1001"/>
        </w:numPr>
        <w:pStyle w:val="Compact"/>
      </w:pPr>
      <w:r>
        <w:rPr>
          <w:bCs/>
          <w:b/>
        </w:rPr>
        <w:t xml:space="preserve">Academic Institutions:</w:t>
      </w:r>
      <w:r>
        <w:t xml:space="preserve"> </w:t>
      </w:r>
      <w:r>
        <w:t xml:space="preserve">Institutions such as the Indian Institute of Science (IISc) and the Indian Institute of Astrophysics (IIA) attract leading physicists who conduct groundbreaking research in areas like quantum computing, astrophysics, and nanotechnology.</w:t>
      </w:r>
    </w:p>
    <w:p>
      <w:pPr>
        <w:numPr>
          <w:ilvl w:val="0"/>
          <w:numId w:val="1001"/>
        </w:numPr>
        <w:pStyle w:val="Compact"/>
      </w:pPr>
      <w:r>
        <w:rPr>
          <w:bCs/>
          <w:b/>
        </w:rPr>
        <w:t xml:space="preserve">Industry Collaboration:</w:t>
      </w:r>
      <w:r>
        <w:t xml:space="preserve"> </w:t>
      </w:r>
      <w:r>
        <w:t xml:space="preserve">Bangalore's tech ecosystem enables physicists to translate theoretical concepts into real-world applications, such as semiconductor design or renewable energy technologies.</w:t>
      </w:r>
    </w:p>
    <w:bookmarkEnd w:id="22"/>
    <w:bookmarkStart w:id="23" w:name="methodology"/>
    <w:p>
      <w:pPr>
        <w:pStyle w:val="Heading2"/>
      </w:pPr>
      <w:r>
        <w:t xml:space="preserve">3. Methodology</w:t>
      </w:r>
    </w:p>
    <w:p>
      <w:pPr>
        <w:pStyle w:val="FirstParagraph"/>
      </w:pPr>
      <w:r>
        <w:t xml:space="preserve">This thesis employs a qualitative and quantitative approach to analyze the contributions of physicists in India, with a focus on Bangalore. The methodology includes:</w:t>
      </w:r>
    </w:p>
    <w:p>
      <w:pPr>
        <w:numPr>
          <w:ilvl w:val="0"/>
          <w:numId w:val="1002"/>
        </w:numPr>
        <w:pStyle w:val="Compact"/>
      </w:pPr>
      <w:r>
        <w:t xml:space="preserve">A review of peer-reviewed journals, conference proceedings, and policy documents related to physics research in India.</w:t>
      </w:r>
    </w:p>
    <w:p>
      <w:pPr>
        <w:numPr>
          <w:ilvl w:val="0"/>
          <w:numId w:val="1002"/>
        </w:numPr>
        <w:pStyle w:val="Compact"/>
      </w:pPr>
      <w:r>
        <w:t xml:space="preserve">Case studies of prominent physicists from Bangalore-based institutions and their research outputs.</w:t>
      </w:r>
    </w:p>
    <w:p>
      <w:pPr>
        <w:numPr>
          <w:ilvl w:val="0"/>
          <w:numId w:val="1002"/>
        </w:numPr>
        <w:pStyle w:val="Compact"/>
      </w:pPr>
      <w:r>
        <w:t xml:space="preserve">Interviews with researchers, educators, and industry professionals to understand the challenges faced by physicists in the region.</w:t>
      </w:r>
    </w:p>
    <w:bookmarkEnd w:id="23"/>
    <w:bookmarkStart w:id="24" w:name="Xbb7790e778bb4b16a1679e693e554414ae722dc"/>
    <w:p>
      <w:pPr>
        <w:pStyle w:val="Heading2"/>
      </w:pPr>
      <w:r>
        <w:t xml:space="preserve">4. Key Contributions of Physicists in Bangalore</w:t>
      </w:r>
    </w:p>
    <w:p>
      <w:pPr>
        <w:pStyle w:val="FirstParagraph"/>
      </w:pPr>
      <w:r>
        <w:t xml:space="preserve">Bangalore has produced a generation of physicists who have made global contributions while addressing local and national needs. For instance:</w:t>
      </w:r>
    </w:p>
    <w:p>
      <w:pPr>
        <w:numPr>
          <w:ilvl w:val="0"/>
          <w:numId w:val="1003"/>
        </w:numPr>
        <w:pStyle w:val="Compact"/>
      </w:pPr>
      <w:r>
        <w:rPr>
          <w:bCs/>
          <w:b/>
        </w:rPr>
        <w:t xml:space="preserve">Quantum Computing:</w:t>
      </w:r>
      <w:r>
        <w:t xml:space="preserve"> </w:t>
      </w:r>
      <w:r>
        <w:t xml:space="preserve">Researchers at IISc are exploring quantum algorithms that could revolutionize cryptography and data processing, aligning with India's Digital India initiative.</w:t>
      </w:r>
    </w:p>
    <w:p>
      <w:pPr>
        <w:numPr>
          <w:ilvl w:val="0"/>
          <w:numId w:val="1003"/>
        </w:numPr>
        <w:pStyle w:val="Compact"/>
      </w:pPr>
      <w:r>
        <w:rPr>
          <w:bCs/>
          <w:b/>
        </w:rPr>
        <w:t xml:space="preserve">Materials Science:</w:t>
      </w:r>
      <w:r>
        <w:t xml:space="preserve"> </w:t>
      </w:r>
      <w:r>
        <w:t xml:space="preserve">Physicists at institutions like the National Aerospace Laboratories (NAL) have developed advanced materials for aerospace applications, supporting India's Make in India program.</w:t>
      </w:r>
    </w:p>
    <w:p>
      <w:pPr>
        <w:numPr>
          <w:ilvl w:val="0"/>
          <w:numId w:val="1003"/>
        </w:numPr>
        <w:pStyle w:val="Compact"/>
      </w:pPr>
      <w:r>
        <w:rPr>
          <w:bCs/>
          <w:b/>
        </w:rPr>
        <w:t xml:space="preserve">Educational Outreach:</w:t>
      </w:r>
      <w:r>
        <w:t xml:space="preserve"> </w:t>
      </w:r>
      <w:r>
        <w:t xml:space="preserve">Initiatives by physicists in Bangalore, such as workshops and public lectures, aim to inspire the next generation of scientists and address the shortage of STEM professionals in India.</w:t>
      </w:r>
    </w:p>
    <w:bookmarkEnd w:id="24"/>
    <w:bookmarkStart w:id="25" w:name="challenges-faced-by-physicists-in-india"/>
    <w:p>
      <w:pPr>
        <w:pStyle w:val="Heading2"/>
      </w:pPr>
      <w:r>
        <w:t xml:space="preserve">5. Challenges Faced by Physicists in India</w:t>
      </w:r>
    </w:p>
    <w:p>
      <w:pPr>
        <w:pStyle w:val="FirstParagraph"/>
      </w:pPr>
      <w:r>
        <w:t xml:space="preserve">Despite its achievements, India's physics community faces systemic challenges that hinder progress:</w:t>
      </w:r>
    </w:p>
    <w:p>
      <w:pPr>
        <w:numPr>
          <w:ilvl w:val="0"/>
          <w:numId w:val="1004"/>
        </w:numPr>
        <w:pStyle w:val="Compact"/>
      </w:pPr>
      <w:r>
        <w:rPr>
          <w:bCs/>
          <w:b/>
        </w:rPr>
        <w:t xml:space="preserve">Funding Constraints:</w:t>
      </w:r>
      <w:r>
        <w:t xml:space="preserve"> </w:t>
      </w:r>
      <w:r>
        <w:t xml:space="preserve">Compared to global standards, research funding for physics in India remains limited, affecting the scale and scope of experimental projects.</w:t>
      </w:r>
    </w:p>
    <w:p>
      <w:pPr>
        <w:numPr>
          <w:ilvl w:val="0"/>
          <w:numId w:val="1004"/>
        </w:numPr>
        <w:pStyle w:val="Compact"/>
      </w:pPr>
      <w:r>
        <w:rPr>
          <w:bCs/>
          <w:b/>
        </w:rPr>
        <w:t xml:space="preserve">Brain Drain:</w:t>
      </w:r>
      <w:r>
        <w:t xml:space="preserve"> </w:t>
      </w:r>
      <w:r>
        <w:t xml:space="preserve">Many physicists leave India for better opportunities abroad, depriving the nation of critical expertise.</w:t>
      </w:r>
    </w:p>
    <w:p>
      <w:pPr>
        <w:numPr>
          <w:ilvl w:val="0"/>
          <w:numId w:val="1004"/>
        </w:numPr>
        <w:pStyle w:val="Compact"/>
      </w:pPr>
      <w:r>
        <w:rPr>
          <w:bCs/>
          <w:b/>
        </w:rPr>
        <w:t xml:space="preserve">Educational Gaps:</w:t>
      </w:r>
      <w:r>
        <w:t xml:space="preserve"> </w:t>
      </w:r>
      <w:r>
        <w:t xml:space="preserve">Inconsistent quality in secondary education limits the pool of students pursuing physics at higher levels, particularly in rural areas.</w:t>
      </w:r>
    </w:p>
    <w:bookmarkEnd w:id="25"/>
    <w:bookmarkStart w:id="26" w:name="Xc9ffdad6547649df8c920ab69f21cad7c85b021"/>
    <w:p>
      <w:pPr>
        <w:pStyle w:val="Heading2"/>
      </w:pPr>
      <w:r>
        <w:t xml:space="preserve">6. Case Study: The Role of Physicists in Bangalore’s Tech Industry</w:t>
      </w:r>
    </w:p>
    <w:p>
      <w:pPr>
        <w:pStyle w:val="FirstParagraph"/>
      </w:pPr>
      <w:r>
        <w:t xml:space="preserve">Bangalore's tech industry is deeply intertwined with physics research. For example, semiconductor companies like Intel and startups working on AI chips rely on physicists to design next-generation hardware. Additionally, the city's biotechnology sector benefits from physicists' expertise in imaging technologies and data analysis.</w:t>
      </w:r>
    </w:p>
    <w:bookmarkEnd w:id="26"/>
    <w:bookmarkStart w:id="27" w:name="Xb87b8f23a294892d50f84f10b5be39c0ebe2312"/>
    <w:p>
      <w:pPr>
        <w:pStyle w:val="Heading2"/>
      </w:pPr>
      <w:r>
        <w:t xml:space="preserve">7. Recommendations for Strengthening Physics Research in India</w:t>
      </w:r>
    </w:p>
    <w:p>
      <w:pPr>
        <w:pStyle w:val="FirstParagraph"/>
      </w:pPr>
      <w:r>
        <w:t xml:space="preserve">To enhance the role of physicists in India's scientific growth, several steps are recommended:</w:t>
      </w:r>
    </w:p>
    <w:p>
      <w:pPr>
        <w:numPr>
          <w:ilvl w:val="0"/>
          <w:numId w:val="1005"/>
        </w:numPr>
        <w:pStyle w:val="Compact"/>
      </w:pPr>
      <w:r>
        <w:rPr>
          <w:bCs/>
          <w:b/>
        </w:rPr>
        <w:t xml:space="preserve">Increase Government Funding:</w:t>
      </w:r>
      <w:r>
        <w:t xml:space="preserve"> </w:t>
      </w:r>
      <w:r>
        <w:t xml:space="preserve">Allocate more resources to physics research through institutions like the Department of Science and Technology (DST).</w:t>
      </w:r>
    </w:p>
    <w:p>
      <w:pPr>
        <w:numPr>
          <w:ilvl w:val="0"/>
          <w:numId w:val="1005"/>
        </w:numPr>
        <w:pStyle w:val="Compact"/>
      </w:pPr>
      <w:r>
        <w:rPr>
          <w:bCs/>
          <w:b/>
        </w:rPr>
        <w:t xml:space="preserve">Promote Industry-Academia Partnerships:</w:t>
      </w:r>
      <w:r>
        <w:t xml:space="preserve"> </w:t>
      </w:r>
      <w:r>
        <w:t xml:space="preserve">Encourage collaborations between Bangalore's tech firms and universities to commercialize research.</w:t>
      </w:r>
    </w:p>
    <w:p>
      <w:pPr>
        <w:numPr>
          <w:ilvl w:val="0"/>
          <w:numId w:val="1005"/>
        </w:numPr>
        <w:pStyle w:val="Compact"/>
      </w:pPr>
      <w:r>
        <w:rPr>
          <w:bCs/>
          <w:b/>
        </w:rPr>
        <w:t xml:space="preserve">Improve STEM Education:</w:t>
      </w:r>
      <w:r>
        <w:t xml:space="preserve"> </w:t>
      </w:r>
      <w:r>
        <w:t xml:space="preserve">Invest in early education programs to nurture interest in physics among students in India, particularly in cities like Bangalore.</w:t>
      </w:r>
    </w:p>
    <w:bookmarkEnd w:id="27"/>
    <w:bookmarkStart w:id="28" w:name="conclusion"/>
    <w:p>
      <w:pPr>
        <w:pStyle w:val="Heading2"/>
      </w:pPr>
      <w:r>
        <w:t xml:space="preserve">8. Conclusion</w:t>
      </w:r>
    </w:p>
    <w:p>
      <w:pPr>
        <w:pStyle w:val="FirstParagraph"/>
      </w:pPr>
      <w:r>
        <w:t xml:space="preserve">The physicist's role in India, especially within the dynamic environment of Bangalore, is indispensable for advancing both scientific knowledge and national development. By addressing systemic challenges and leveraging the city's strengths, India can position itself as a global leader in physics research and innovation. This Master Thesis underscores the need for sustained investment in human capital, infrastructure, and interdisciplinary collaboration to achieve these goals.</w:t>
      </w:r>
    </w:p>
    <w:bookmarkEnd w:id="28"/>
    <w:bookmarkStart w:id="29" w:name="references"/>
    <w:p>
      <w:pPr>
        <w:pStyle w:val="Heading2"/>
      </w:pPr>
      <w:r>
        <w:t xml:space="preserve">References</w:t>
      </w:r>
    </w:p>
    <w:p>
      <w:pPr>
        <w:pStyle w:val="FirstParagraph"/>
      </w:pPr>
      <w:r>
        <w:t xml:space="preserve">This section would include citations from peer-reviewed journals, books, and institutional reports related to physics research in India and Bangalore. (Note: For brevity, specific references are omitted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India Bangalore</dc:title>
  <dc:creator/>
  <dc:language>en</dc:language>
  <cp:keywords/>
  <dcterms:created xsi:type="dcterms:W3CDTF">2026-07-13T18:38:24Z</dcterms:created>
  <dcterms:modified xsi:type="dcterms:W3CDTF">2026-07-13T18:38:24Z</dcterms:modified>
</cp:coreProperties>
</file>

<file path=docProps/custom.xml><?xml version="1.0" encoding="utf-8"?>
<Properties xmlns="http://schemas.openxmlformats.org/officeDocument/2006/custom-properties" xmlns:vt="http://schemas.openxmlformats.org/officeDocument/2006/docPropsVTypes"/>
</file>