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1" w:name="X3c4724fbbdf62ec72c17c6850cbf1fb894c1fb0"/>
    <w:p>
      <w:pPr>
        <w:pStyle w:val="Heading1"/>
      </w:pPr>
      <w:r>
        <w:t xml:space="preserve">Master Thesis: The Role of a Physicist in Advancing Scientific Research in Ivory Coast, Abidjan</w:t>
      </w:r>
    </w:p>
    <w:bookmarkStart w:id="20" w:name="abstract"/>
    <w:p>
      <w:pPr>
        <w:pStyle w:val="Heading2"/>
      </w:pPr>
      <w:r>
        <w:t xml:space="preserve">Abstract</w:t>
      </w:r>
    </w:p>
    <w:p>
      <w:pPr>
        <w:pStyle w:val="FirstParagraph"/>
      </w:pPr>
      <w:r>
        <w:t xml:space="preserve">This Master Thesis explores the critical contributions of physicists to scientific and technological development in Ivory Coast, with a focus on Abidjan. As the economic hub of the West African nation, Abidjan presents unique challenges and opportunities for physicists working in academia, industry, or research institutions. This document examines how a physicist’s expertise can drive innovation in energy systems, materials science, and education reform while addressing local needs such as sustainable development and infrastructure improvement. The thesis also highlights the role of higher education institutions like the Université Catholique de l’Afrique de l’Ouest (UCAC) and the Institut National Polytechnique Félix Houphouët-Boigny (INP-HB) in shaping the career paths of physicists in Ivory Coast.</w:t>
      </w:r>
    </w:p>
    <w:bookmarkEnd w:id="20"/>
    <w:bookmarkStart w:id="21" w:name="introduction"/>
    <w:p>
      <w:pPr>
        <w:pStyle w:val="Heading2"/>
      </w:pPr>
      <w:r>
        <w:t xml:space="preserve">Introduction</w:t>
      </w:r>
    </w:p>
    <w:p>
      <w:pPr>
        <w:pStyle w:val="FirstParagraph"/>
      </w:pPr>
      <w:r>
        <w:t xml:space="preserve">Ivory Coast, particularly Abidjan, has emerged as a key player in West African science and technology. However, the nation faces significant gaps in scientific infrastructure and interdisciplinary collaboration. A physicist working in this region must navigate these challenges while contributing to global advancements in their field. This thesis investigates how a physicist’s research can align with national priorities such as energy transition, healthcare innovation, and climate resilience. By situating the work of physicists within Abidjan’s socio-economic context, this document provides a roadmap for integrating scientific rigor with local development goals.</w:t>
      </w:r>
    </w:p>
    <w:bookmarkEnd w:id="21"/>
    <w:bookmarkStart w:id="22" w:name="methodology"/>
    <w:p>
      <w:pPr>
        <w:pStyle w:val="Heading2"/>
      </w:pPr>
      <w:r>
        <w:t xml:space="preserve">Methodology</w:t>
      </w:r>
    </w:p>
    <w:p>
      <w:pPr>
        <w:pStyle w:val="FirstParagraph"/>
      </w:pPr>
      <w:r>
        <w:t xml:space="preserve">The research methodology combines qualitative case studies and quantitative data analysis. Primary sources include interviews with physicists at institutions in Abidjan, peer-reviewed articles on physics research in West Africa, and governmental reports on Ivory Coast’s science policy. Secondary sources include international publications from organizations like UNESCO and the African Academy of Sciences. The study emphasizes how a physicist’s role extends beyond laboratory work to include policy advising, public education, and interdisciplinary projects.</w:t>
      </w:r>
    </w:p>
    <w:bookmarkEnd w:id="22"/>
    <w:bookmarkStart w:id="23" w:name="context-physics-in-ivory-coast"/>
    <w:p>
      <w:pPr>
        <w:pStyle w:val="Heading2"/>
      </w:pPr>
      <w:r>
        <w:t xml:space="preserve">Context: Physics in Ivory Coast</w:t>
      </w:r>
    </w:p>
    <w:p>
      <w:pPr>
        <w:pStyle w:val="FirstParagraph"/>
      </w:pPr>
      <w:r>
        <w:t xml:space="preserve">Ivory Coast’s commitment to science is reflected in its national strategy for innovation and technology, which underscores the need for trained physicists. However, the sector lacks sufficient funding and infrastructure compared to neighboring countries. Abidjan, as the capital of science and technology in West Africa, hosts research centers such as the Laboratoire des Systèmes de Mesure (LSM) at INP-HB. These institutions are pivotal in training future physicists who can address regional challenges like renewable energy scarcity or environmental monitoring.</w:t>
      </w:r>
    </w:p>
    <w:bookmarkEnd w:id="23"/>
    <w:bookmarkStart w:id="24" w:name="X17ecc9be734c7625b4bae4a6892ce30e49d5470"/>
    <w:p>
      <w:pPr>
        <w:pStyle w:val="Heading2"/>
      </w:pPr>
      <w:r>
        <w:t xml:space="preserve">Key Contributions of a Physicist in Abidjan</w:t>
      </w:r>
    </w:p>
    <w:p>
      <w:pPr>
        <w:pStyle w:val="FirstParagraph"/>
      </w:pPr>
      <w:r>
        <w:t xml:space="preserve">Physicists working in Abidjan contribute to three primary areas:</w:t>
      </w:r>
    </w:p>
    <w:p>
      <w:pPr>
        <w:numPr>
          <w:ilvl w:val="0"/>
          <w:numId w:val="1001"/>
        </w:numPr>
        <w:pStyle w:val="Compact"/>
      </w:pPr>
      <w:r>
        <w:rPr>
          <w:bCs/>
          <w:b/>
        </w:rPr>
        <w:t xml:space="preserve">Energy Innovation:</w:t>
      </w:r>
      <w:r>
        <w:t xml:space="preserve"> </w:t>
      </w:r>
      <w:r>
        <w:t xml:space="preserve">Research into solar energy systems and efficient power grids aligns with Ivory Coast’s goal of reducing fossil fuel dependence. For example, physicists at INP-HB are developing low-cost photovoltaic cells tailored for tropical climates.</w:t>
      </w:r>
    </w:p>
    <w:p>
      <w:pPr>
        <w:numPr>
          <w:ilvl w:val="0"/>
          <w:numId w:val="1001"/>
        </w:numPr>
        <w:pStyle w:val="Compact"/>
      </w:pPr>
      <w:r>
        <w:rPr>
          <w:bCs/>
          <w:b/>
        </w:rPr>
        <w:t xml:space="preserve">Education Reform:</w:t>
      </w:r>
      <w:r>
        <w:t xml:space="preserve"> </w:t>
      </w:r>
      <w:r>
        <w:t xml:space="preserve">A physicist in Abidjan can design curricula that integrate modern tools like computational physics and AI-driven simulations to enhance student engagement and outcomes.</w:t>
      </w:r>
    </w:p>
    <w:p>
      <w:pPr>
        <w:numPr>
          <w:ilvl w:val="0"/>
          <w:numId w:val="1001"/>
        </w:numPr>
        <w:pStyle w:val="Compact"/>
      </w:pPr>
      <w:r>
        <w:rPr>
          <w:bCs/>
          <w:b/>
        </w:rPr>
        <w:t xml:space="preserve">Public Policy:</w:t>
      </w:r>
      <w:r>
        <w:t xml:space="preserve"> </w:t>
      </w:r>
      <w:r>
        <w:t xml:space="preserve">By collaborating with the Ministry of Higher Education, physicists can influence policy decisions related to STEM education funding and infrastructure development.</w:t>
      </w:r>
    </w:p>
    <w:bookmarkEnd w:id="24"/>
    <w:bookmarkStart w:id="25" w:name="challenges-for-physicists-in-ivory-coast"/>
    <w:p>
      <w:pPr>
        <w:pStyle w:val="Heading2"/>
      </w:pPr>
      <w:r>
        <w:t xml:space="preserve">Challenges for Physicists in Ivory Coast</w:t>
      </w:r>
    </w:p>
    <w:p>
      <w:pPr>
        <w:pStyle w:val="FirstParagraph"/>
      </w:pPr>
      <w:r>
        <w:t xml:space="preserve">Despite progress, physicists in Abidjan face significant barriers. Limited access to advanced laboratory equipment, brain drain due to fewer research opportunities abroad, and a lack of funding for interdisciplinary projects hinder innovation. Additionally, the need to balance academic work with community-based initiatives—such as promoting science literacy in underprivileged areas—requires exceptional adaptability.</w:t>
      </w:r>
    </w:p>
    <w:bookmarkEnd w:id="25"/>
    <w:bookmarkStart w:id="26" w:name="case-study-physics-research-at-inp-hb"/>
    <w:p>
      <w:pPr>
        <w:pStyle w:val="Heading2"/>
      </w:pPr>
      <w:r>
        <w:t xml:space="preserve">Case Study: Physics Research at INP-HB</w:t>
      </w:r>
    </w:p>
    <w:p>
      <w:pPr>
        <w:pStyle w:val="FirstParagraph"/>
      </w:pPr>
      <w:r>
        <w:t xml:space="preserve">The Institut National Polytechnique Félix Houphouët-Boigny (INP-HB) exemplifies how a physicist can drive change in Abidjan. Recent projects include:</w:t>
      </w:r>
    </w:p>
    <w:p>
      <w:pPr>
        <w:numPr>
          <w:ilvl w:val="0"/>
          <w:numId w:val="1002"/>
        </w:numPr>
        <w:pStyle w:val="Compact"/>
      </w:pPr>
      <w:r>
        <w:t xml:space="preserve">Developing quantum computing models for agricultural optimization.</w:t>
      </w:r>
    </w:p>
    <w:p>
      <w:pPr>
        <w:numPr>
          <w:ilvl w:val="0"/>
          <w:numId w:val="1002"/>
        </w:numPr>
        <w:pStyle w:val="Compact"/>
      </w:pPr>
      <w:r>
        <w:t xml:space="preserve">Designing radiation detection systems for medical diagnostics in remote regions.</w:t>
      </w:r>
    </w:p>
    <w:p>
      <w:pPr>
        <w:numPr>
          <w:ilvl w:val="0"/>
          <w:numId w:val="1002"/>
        </w:numPr>
        <w:pStyle w:val="Compact"/>
      </w:pPr>
      <w:r>
        <w:t xml:space="preserve">Collaborating with local industries to improve materials used in construction and transportation.</w:t>
      </w:r>
    </w:p>
    <w:bookmarkEnd w:id="26"/>
    <w:bookmarkStart w:id="27" w:name="Xb97d50980e55b0fe95a71c7559269172de17f5b"/>
    <w:p>
      <w:pPr>
        <w:pStyle w:val="Heading2"/>
      </w:pPr>
      <w:r>
        <w:t xml:space="preserve">Career Opportunities for Physicists in Abidjan</w:t>
      </w:r>
    </w:p>
    <w:p>
      <w:pPr>
        <w:pStyle w:val="FirstParagraph"/>
      </w:pPr>
      <w:r>
        <w:t xml:space="preserve">A physicist working in Ivory Coast can pursue diverse career paths. These include:</w:t>
      </w:r>
    </w:p>
    <w:p>
      <w:pPr>
        <w:numPr>
          <w:ilvl w:val="0"/>
          <w:numId w:val="1003"/>
        </w:numPr>
        <w:pStyle w:val="Compact"/>
      </w:pPr>
      <w:r>
        <w:t xml:space="preserve">Academic roles at universities like UCAC or INP-HB.</w:t>
      </w:r>
    </w:p>
    <w:p>
      <w:pPr>
        <w:numPr>
          <w:ilvl w:val="0"/>
          <w:numId w:val="1003"/>
        </w:numPr>
        <w:pStyle w:val="Compact"/>
      </w:pPr>
      <w:r>
        <w:t xml:space="preserve">Industry positions with companies focused on renewable energy or telecommunications.</w:t>
      </w:r>
    </w:p>
    <w:p>
      <w:pPr>
        <w:numPr>
          <w:ilvl w:val="0"/>
          <w:numId w:val="1003"/>
        </w:numPr>
        <w:pStyle w:val="Compact"/>
      </w:pPr>
      <w:r>
        <w:t xml:space="preserve">Research fellowships with international organizations such as CERN or the African Institute for Mathematical Sciences (AIMS).</w:t>
      </w:r>
    </w:p>
    <w:bookmarkEnd w:id="27"/>
    <w:bookmarkStart w:id="28" w:name="conclusion"/>
    <w:p>
      <w:pPr>
        <w:pStyle w:val="Heading2"/>
      </w:pPr>
      <w:r>
        <w:t xml:space="preserve">Conclusion</w:t>
      </w:r>
    </w:p>
    <w:p>
      <w:pPr>
        <w:pStyle w:val="FirstParagraph"/>
      </w:pPr>
      <w:r>
        <w:t xml:space="preserve">This Master Thesis underscores the transformative potential of a physicist’s work in Ivory Coast, particularly in Abidjan. By leveraging local resources and global networks, physicists can address urgent challenges while fostering a culture of innovation. Institutions must invest in infrastructure and interdisciplinary collaboration to ensure that future generations of physicists contribute meaningfully to national and global progress. The journey of a physicist in Abidjan is not merely academic—it is a vital component of Ivory Coast’s quest for sustainable development.</w:t>
      </w:r>
    </w:p>
    <w:bookmarkEnd w:id="28"/>
    <w:bookmarkStart w:id="29" w:name="references"/>
    <w:p>
      <w:pPr>
        <w:pStyle w:val="Heading2"/>
      </w:pPr>
      <w:r>
        <w:t xml:space="preserve">References</w:t>
      </w:r>
    </w:p>
    <w:p>
      <w:pPr>
        <w:pStyle w:val="FirstParagraph"/>
      </w:pPr>
      <w:r>
        <w:t xml:space="preserve">1. UNESCO Report on Science Policy in West Africa (2023).</w:t>
      </w:r>
      <w:r>
        <w:br/>
      </w:r>
      <w:r>
        <w:t xml:space="preserve">2. INP-HB Annual Research Publications (2019–2024).</w:t>
      </w:r>
      <w:r>
        <w:br/>
      </w:r>
      <w:r>
        <w:t xml:space="preserve">3. African Academy of Sciences: Physics for Development Initiative.</w:t>
      </w:r>
      <w:r>
        <w:br/>
      </w:r>
      <w:r>
        <w:t xml:space="preserve">4. Case studies from the Laboratoire des Systèmes de Mesure, INP-HB.</w:t>
      </w:r>
    </w:p>
    <w:bookmarkEnd w:id="29"/>
    <w:bookmarkStart w:id="30" w:name="appendix"/>
    <w:p>
      <w:pPr>
        <w:pStyle w:val="Heading2"/>
      </w:pPr>
      <w:r>
        <w:t xml:space="preserve">Appendix</w:t>
      </w:r>
    </w:p>
    <w:p>
      <w:pPr>
        <w:pStyle w:val="FirstParagraph"/>
      </w:pPr>
      <w:r>
        <w:t xml:space="preserve">Interview transcripts with physicists in Abidjan and data tables on renewable energy projects in Ivory Coast.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Ivory Coast, Abidjan</dc:title>
  <dc:creator/>
  <dc:language>en</dc:language>
  <cp:keywords/>
  <dcterms:created xsi:type="dcterms:W3CDTF">2026-07-14T05:03:14Z</dcterms:created>
  <dcterms:modified xsi:type="dcterms:W3CDTF">2026-07-14T05:03:14Z</dcterms:modified>
</cp:coreProperties>
</file>

<file path=docProps/custom.xml><?xml version="1.0" encoding="utf-8"?>
<Properties xmlns="http://schemas.openxmlformats.org/officeDocument/2006/custom-properties" xmlns:vt="http://schemas.openxmlformats.org/officeDocument/2006/docPropsVTypes"/>
</file>