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a53bcb3df254ec1497f976cc3178ea1ec46a33"/>
    <w:p>
      <w:pPr>
        <w:pStyle w:val="Heading1"/>
      </w:pPr>
      <w:r>
        <w:t xml:space="preserve">Master Thesis: The Role, Challenges, and Development of Physiotherapists in Algeria Algiers</w:t>
      </w:r>
    </w:p>
    <w:p>
      <w:pPr>
        <w:pStyle w:val="FirstParagraph"/>
      </w:pPr>
      <w:r>
        <w:t xml:space="preserve">This Master Thesis explores the critical role of physiotherapists within the healthcare system of Algeria, with a specific focus on the capital city of Algiers. As a field integral to rehabilitation and patient recovery, physiotherapy faces unique challenges and opportunities in Algeria Algiers due to socio-economic factors, healthcare infrastructure, and evolving medical standards. This study aims to analyze the current state of physiotherapy practice in Algeria Algiers, identify barriers to professional growth, and propose strategies for improving accessibility and quality of care.</w:t>
      </w:r>
    </w:p>
    <w:bookmarkStart w:id="20" w:name="introduction"/>
    <w:p>
      <w:pPr>
        <w:pStyle w:val="Heading2"/>
      </w:pPr>
      <w:r>
        <w:t xml:space="preserve">1. Introduction</w:t>
      </w:r>
    </w:p>
    <w:p>
      <w:pPr>
        <w:pStyle w:val="FirstParagraph"/>
      </w:pPr>
      <w:r>
        <w:t xml:space="preserve">The Master Thesis examines how physiotherapists in Algeria Algiers contribute to public health outcomes while navigating systemic constraints. Physiotherapy is a vital discipline that addresses musculoskeletal, neurological, and cardiopulmonary conditions through manual therapy, exercise prescription, and patient education. However, the profession’s development in Algeria has been influenced by limited resources, regulatory frameworks, and cultural perceptions of healthcare.</w:t>
      </w:r>
    </w:p>
    <w:bookmarkEnd w:id="20"/>
    <w:bookmarkStart w:id="21" w:name="context-of-physiotherapy-in-algeria"/>
    <w:p>
      <w:pPr>
        <w:pStyle w:val="Heading2"/>
      </w:pPr>
      <w:r>
        <w:t xml:space="preserve">2. Context of Physiotherapy in Algeria</w:t>
      </w:r>
    </w:p>
    <w:p>
      <w:pPr>
        <w:pStyle w:val="FirstParagraph"/>
      </w:pPr>
      <w:r>
        <w:t xml:space="preserve">In Algeria Algiers, physiotherapists operate within a healthcare system that prioritizes primary care and public hospitals. The Ministry of Health oversees the licensing and training of professionals, but disparities exist between urban centers like Algiers and rural areas. This Master Thesis highlights how physiotherapists in Algeria Algiers often work in multidisciplinary teams, yet face challenges such as outdated equipment, insufficient training programs, and low patient awareness about the benefits of physiotherapy.</w:t>
      </w:r>
    </w:p>
    <w:bookmarkEnd w:id="21"/>
    <w:bookmarkStart w:id="22" w:name="X26318e80919e4c54247abceec5ad5510a026959"/>
    <w:p>
      <w:pPr>
        <w:pStyle w:val="Heading2"/>
      </w:pPr>
      <w:r>
        <w:t xml:space="preserve">3. Challenges Facing Physiotherapists in Algeria Algiers</w:t>
      </w:r>
    </w:p>
    <w:p>
      <w:pPr>
        <w:pStyle w:val="FirstParagraph"/>
      </w:pPr>
      <w:r>
        <w:rPr>
          <w:bCs/>
          <w:b/>
        </w:rPr>
        <w:t xml:space="preserve">3.1 Resource Limitations:</w:t>
      </w:r>
      <w:r>
        <w:t xml:space="preserve"> </w:t>
      </w:r>
      <w:r>
        <w:t xml:space="preserve">Public hospitals in Algeria Algiers frequently lack modern physiotherapy equipment, such as hydrotherapy pools or advanced electrotherapy devices. This limits the range of treatments available to patients.</w:t>
      </w:r>
    </w:p>
    <w:p>
      <w:pPr>
        <w:pStyle w:val="BodyText"/>
      </w:pPr>
      <w:r>
        <w:rPr>
          <w:bCs/>
          <w:b/>
        </w:rPr>
        <w:t xml:space="preserve">3.2 Regulatory and Educational Gaps:</w:t>
      </w:r>
      <w:r>
        <w:t xml:space="preserve"> </w:t>
      </w:r>
      <w:r>
        <w:t xml:space="preserve">While physiotherapists in Algeria must complete a five-year university degree, the curriculum often lags behind international standards. The Master Thesis argues that continuous professional development (CPD) is underemphasized, hindering innovation.</w:t>
      </w:r>
    </w:p>
    <w:p>
      <w:pPr>
        <w:pStyle w:val="BodyText"/>
      </w:pPr>
      <w:r>
        <w:rPr>
          <w:bCs/>
          <w:b/>
        </w:rPr>
        <w:t xml:space="preserve">3.3 Patient Awareness and Cultural Factors:</w:t>
      </w:r>
      <w:r>
        <w:t xml:space="preserve"> </w:t>
      </w:r>
      <w:r>
        <w:t xml:space="preserve">Many Algerians prefer traditional healing methods over evidence-based physiotherapy. This Master Thesis investigates how cultural stigma and misinformation contribute to low uptake of physiotherapy services in Algeria Algiers.</w:t>
      </w:r>
    </w:p>
    <w:bookmarkEnd w:id="22"/>
    <w:bookmarkStart w:id="23" w:name="case-studies-in-algeria-algiers"/>
    <w:p>
      <w:pPr>
        <w:pStyle w:val="Heading2"/>
      </w:pPr>
      <w:r>
        <w:t xml:space="preserve">4. Case Studies in Algeria Algiers</w:t>
      </w:r>
    </w:p>
    <w:p>
      <w:pPr>
        <w:pStyle w:val="FirstParagraph"/>
      </w:pPr>
      <w:r>
        <w:t xml:space="preserve">This section presents two case studies from Algiers, illustrating the impact of physiotherapists on patient outcomes. The first case involves a stroke rehabilitation program at a public hospital, where physiotherapists collaborated with neurologists to improve mobility in post-stroke patients. The second case highlights community-based initiatives in Algiers that use mobile clinics to provide physiotherapy services to underserved neighborhoods.</w:t>
      </w:r>
    </w:p>
    <w:bookmarkEnd w:id="23"/>
    <w:bookmarkStart w:id="24" w:name="X57921272d410a00bff4e3c80041461d3bdffe94"/>
    <w:p>
      <w:pPr>
        <w:pStyle w:val="Heading2"/>
      </w:pPr>
      <w:r>
        <w:t xml:space="preserve">5. Comparative Analysis with Global Standards</w:t>
      </w:r>
    </w:p>
    <w:p>
      <w:pPr>
        <w:pStyle w:val="FirstParagraph"/>
      </w:pPr>
      <w:r>
        <w:t xml:space="preserve">The Master Thesis compares the role of physiotherapists in Algeria Algiers with those in Europe and North America. In countries like France or Canada, physiotherapists often have greater autonomy and access to advanced technology. However, Algeria’s unique socio-political context requires tailored solutions rather than direct replication of foreign models.</w:t>
      </w:r>
    </w:p>
    <w:bookmarkEnd w:id="24"/>
    <w:bookmarkStart w:id="25" w:name="Xd928975e38bc5fdb4d8adb98e3dfe87777647d9"/>
    <w:p>
      <w:pPr>
        <w:pStyle w:val="Heading2"/>
      </w:pPr>
      <w:r>
        <w:t xml:space="preserve">6. Recommendations for Advancing Physiotherapy in Algeria Algiers</w:t>
      </w:r>
    </w:p>
    <w:p>
      <w:pPr>
        <w:pStyle w:val="FirstParagraph"/>
      </w:pPr>
      <w:r>
        <w:rPr>
          <w:bCs/>
          <w:b/>
        </w:rPr>
        <w:t xml:space="preserve">6.1 Policy Reforms:</w:t>
      </w:r>
      <w:r>
        <w:t xml:space="preserve"> </w:t>
      </w:r>
      <w:r>
        <w:t xml:space="preserve">The Master Thesis recommends that the Algerian government invest in modernizing healthcare infrastructure, including dedicated physiotherapy departments in public hospitals.</w:t>
      </w:r>
    </w:p>
    <w:p>
      <w:pPr>
        <w:pStyle w:val="BodyText"/>
      </w:pPr>
      <w:r>
        <w:rPr>
          <w:bCs/>
          <w:b/>
        </w:rPr>
        <w:t xml:space="preserve">6.2 Academic Collaboration:</w:t>
      </w:r>
      <w:r>
        <w:t xml:space="preserve"> </w:t>
      </w:r>
      <w:r>
        <w:t xml:space="preserve">Partnering with international universities to update curricula and provide training opportunities for physiotherapists in Algeria Algiers could bridge educational gaps.</w:t>
      </w:r>
    </w:p>
    <w:p>
      <w:pPr>
        <w:pStyle w:val="BodyText"/>
      </w:pPr>
      <w:r>
        <w:rPr>
          <w:bCs/>
          <w:b/>
        </w:rPr>
        <w:t xml:space="preserve">6.3 Public Awareness Campaigns:</w:t>
      </w:r>
      <w:r>
        <w:t xml:space="preserve"> </w:t>
      </w:r>
      <w:r>
        <w:t xml:space="preserve">Launching campaigns through social media and local health centers would help demystify physiotherapy and encourage its adoption in Algeria Algiers.</w:t>
      </w:r>
    </w:p>
    <w:bookmarkEnd w:id="25"/>
    <w:bookmarkStart w:id="26" w:name="conclusion"/>
    <w:p>
      <w:pPr>
        <w:pStyle w:val="Heading2"/>
      </w:pPr>
      <w:r>
        <w:t xml:space="preserve">7. Conclusion</w:t>
      </w:r>
    </w:p>
    <w:p>
      <w:pPr>
        <w:pStyle w:val="FirstParagraph"/>
      </w:pPr>
      <w:r>
        <w:t xml:space="preserve">This Master Thesis underscores the transformative potential of physiotherapists in Algeria Algiers when supported by adequate resources, education, and public trust. While challenges persist, the profession holds significant promise for improving healthcare equity and patient recovery rates. By addressing systemic barriers and fostering collaboration between stakeholders, Algeria Algiers can position itself as a regional leader in physiotherapy excellence.</w:t>
      </w:r>
    </w:p>
    <w:bookmarkEnd w:id="26"/>
    <w:bookmarkStart w:id="27" w:name="references"/>
    <w:p>
      <w:pPr>
        <w:pStyle w:val="Heading2"/>
      </w:pPr>
      <w:r>
        <w:t xml:space="preserve">References</w:t>
      </w:r>
    </w:p>
    <w:p>
      <w:pPr>
        <w:numPr>
          <w:ilvl w:val="0"/>
          <w:numId w:val="1001"/>
        </w:numPr>
        <w:pStyle w:val="Compact"/>
      </w:pPr>
      <w:r>
        <w:t xml:space="preserve">Ministry of Health, Algeria (2023). "National Healthcare Strategy for 2030."</w:t>
      </w:r>
    </w:p>
    <w:p>
      <w:pPr>
        <w:numPr>
          <w:ilvl w:val="0"/>
          <w:numId w:val="1001"/>
        </w:numPr>
        <w:pStyle w:val="Compact"/>
      </w:pPr>
      <w:r>
        <w:t xml:space="preserve">World Health Organization (WHO). "Global Status Report on Physiotherapy 2021."</w:t>
      </w:r>
    </w:p>
    <w:p>
      <w:pPr>
        <w:numPr>
          <w:ilvl w:val="0"/>
          <w:numId w:val="1001"/>
        </w:numPr>
        <w:pStyle w:val="Compact"/>
      </w:pPr>
      <w:r>
        <w:t xml:space="preserve">University of Algiers, Faculty of Medicine. "Curriculum Review: Physiotherapy Program, 2019-2023."</w:t>
      </w:r>
    </w:p>
    <w:p>
      <w:pPr>
        <w:pStyle w:val="FirstParagraph"/>
      </w:pPr>
      <w:r>
        <w:rPr>
          <w:iCs/>
          <w:i/>
        </w:rPr>
        <w:t xml:space="preserve">Prepared as part of the Master Thesis requirements for the Department of Health Sciences at a university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Algeria Algiers</dc:title>
  <dc:creator/>
  <dc:language>en</dc:language>
  <cp:keywords/>
  <dcterms:created xsi:type="dcterms:W3CDTF">2026-04-30T23:36:27Z</dcterms:created>
  <dcterms:modified xsi:type="dcterms:W3CDTF">2026-04-30T23:36:27Z</dcterms:modified>
</cp:coreProperties>
</file>

<file path=docProps/custom.xml><?xml version="1.0" encoding="utf-8"?>
<Properties xmlns="http://schemas.openxmlformats.org/officeDocument/2006/custom-properties" xmlns:vt="http://schemas.openxmlformats.org/officeDocument/2006/docPropsVTypes"/>
</file>