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5f38a040299e68b10fe7c4c5f959ea2b4b3c1b8"/>
    <w:p>
      <w:pPr>
        <w:pStyle w:val="Heading1"/>
      </w:pPr>
      <w:r>
        <w:t xml:space="preserve">Master Thesis: The Role, Challenges, and Opportunities of Physiotherapists in Australia Brisbane</w:t>
      </w:r>
    </w:p>
    <w:bookmarkStart w:id="20" w:name="abstract"/>
    <w:p>
      <w:pPr>
        <w:pStyle w:val="Heading2"/>
      </w:pPr>
      <w:r>
        <w:t xml:space="preserve">Abstract</w:t>
      </w:r>
    </w:p>
    <w:p>
      <w:pPr>
        <w:pStyle w:val="FirstParagraph"/>
      </w:pPr>
      <w:r>
        <w:t xml:space="preserve">This Master's thesis explores the critical role of physiotherapists in the healthcare landscape of Australia Brisbane. With a focus on the unique socio-economic and demographic factors shaping healthcare delivery in this region, the study examines how physiotherapists contribute to public health, rehabilitation services, and community well-being. The document highlights challenges such as rising demand for musculoskeletal care, workforce shortages, and integration with multidisciplinary teams. It also presents opportunities for innovation in practice models and policy reform to enhance the impact of physiotherapy in Brisbane.</w:t>
      </w:r>
    </w:p>
    <w:bookmarkEnd w:id="20"/>
    <w:bookmarkStart w:id="21" w:name="introduction"/>
    <w:p>
      <w:pPr>
        <w:pStyle w:val="Heading2"/>
      </w:pPr>
      <w:r>
        <w:t xml:space="preserve">Introduction</w:t>
      </w:r>
    </w:p>
    <w:p>
      <w:pPr>
        <w:pStyle w:val="FirstParagraph"/>
      </w:pPr>
      <w:r>
        <w:t xml:space="preserve">In Australia Brisbane, the profession of a</w:t>
      </w:r>
      <w:r>
        <w:t xml:space="preserve"> </w:t>
      </w:r>
      <w:r>
        <w:rPr>
          <w:bCs/>
          <w:b/>
        </w:rPr>
        <w:t xml:space="preserve">physiotherapist</w:t>
      </w:r>
      <w:r>
        <w:t xml:space="preserve"> </w:t>
      </w:r>
      <w:r>
        <w:t xml:space="preserve">holds immense significance due to the city's diverse population, aging demographics, and increasing prevalence of chronic conditions. As a major regional hub in Queensland, Brisbane faces unique healthcare demands that require tailored physiotherapy interventions. This thesis investigates how physiotherapists in Brisbane navigate these challenges while contributing to the broader goal of improving health outcomes for individuals and communities.</w:t>
      </w:r>
    </w:p>
    <w:p>
      <w:pPr>
        <w:pStyle w:val="BodyText"/>
      </w:pPr>
      <w:r>
        <w:t xml:space="preserve">The</w:t>
      </w:r>
      <w:r>
        <w:t xml:space="preserve"> </w:t>
      </w:r>
      <w:r>
        <w:rPr>
          <w:bCs/>
          <w:b/>
        </w:rPr>
        <w:t xml:space="preserve">Master Thesis</w:t>
      </w:r>
      <w:r>
        <w:t xml:space="preserve"> </w:t>
      </w:r>
      <w:r>
        <w:t xml:space="preserve">aims to address three core questions: (1) How do physiotherapists in Brisbane adapt their practices to meet local healthcare needs? (2) What are the key barriers and enablers of effective physiotherapy service delivery in this region? (3) What policy or practice innovations could enhance the role of physiotherapists in Australia Brisbane's healthcare system?</w:t>
      </w:r>
    </w:p>
    <w:bookmarkEnd w:id="21"/>
    <w:bookmarkStart w:id="22" w:name="Xa3b0e056b6e6266782813d82d76bccea2c6cbe0"/>
    <w:p>
      <w:pPr>
        <w:pStyle w:val="Heading2"/>
      </w:pPr>
      <w:r>
        <w:t xml:space="preserve">Context: Healthcare Landscape in Australia Brisbane</w:t>
      </w:r>
    </w:p>
    <w:p>
      <w:pPr>
        <w:pStyle w:val="FirstParagraph"/>
      </w:pPr>
      <w:r>
        <w:t xml:space="preserve">Australia Brisbane is a vibrant city with a population exceeding 2.5 million, characterized by rapid urbanization and cultural diversity. The region's healthcare infrastructure includes public hospitals, private clinics, and community health centers that rely heavily on physiotherapists to address musculoskeletal disorders, post-surgical rehabilitation, sports injuries, and chronic disease management.</w:t>
      </w:r>
    </w:p>
    <w:p>
      <w:pPr>
        <w:pStyle w:val="BodyText"/>
      </w:pPr>
      <w:r>
        <w:t xml:space="preserve">According to the Australian Institute of Health and Welfare (AIHW), musculoskeletal conditions are a leading cause of disability in Queensland. This has created an urgent need for</w:t>
      </w:r>
      <w:r>
        <w:t xml:space="preserve"> </w:t>
      </w:r>
      <w:r>
        <w:rPr>
          <w:bCs/>
          <w:b/>
        </w:rPr>
        <w:t xml:space="preserve">physiotherapists</w:t>
      </w:r>
      <w:r>
        <w:t xml:space="preserve"> </w:t>
      </w:r>
      <w:r>
        <w:t xml:space="preserve">to provide timely interventions. Furthermore, Brisbane's aging population and growing number of individuals with obesity-related health issues have intensified the demand for physiotherapy services, particularly in areas such as geriatric rehabilitation and preventive care.</w:t>
      </w:r>
    </w:p>
    <w:bookmarkEnd w:id="22"/>
    <w:bookmarkStart w:id="23" w:name="the-role-of-physiotherapists-in-brisbane"/>
    <w:p>
      <w:pPr>
        <w:pStyle w:val="Heading2"/>
      </w:pPr>
      <w:r>
        <w:t xml:space="preserve">The Role of Physiotherapists in Brisbane</w:t>
      </w:r>
    </w:p>
    <w:p>
      <w:pPr>
        <w:pStyle w:val="FirstParagraph"/>
      </w:pPr>
      <w:r>
        <w:rPr>
          <w:bCs/>
          <w:b/>
        </w:rPr>
        <w:t xml:space="preserve">Physiotherapists</w:t>
      </w:r>
      <w:r>
        <w:t xml:space="preserve"> </w:t>
      </w:r>
      <w:r>
        <w:t xml:space="preserve">in Australia Brisbane serve as frontline healthcare professionals, bridging gaps between medical diagnosis and patient recovery. Their roles encompass clinical assessment, therapeutic interventions, patient education, and collaboration with general practitioners (GPs), surgeons, and allied health workers.</w:t>
      </w:r>
    </w:p>
    <w:p>
      <w:pPr>
        <w:pStyle w:val="BodyText"/>
      </w:pPr>
      <w:r>
        <w:t xml:space="preserve">A key aspect of physiotherapy in Brisbane is its integration into primary care. Many</w:t>
      </w:r>
      <w:r>
        <w:t xml:space="preserve"> </w:t>
      </w:r>
      <w:r>
        <w:rPr>
          <w:bCs/>
          <w:b/>
        </w:rPr>
        <w:t xml:space="preserve">physiotherapists</w:t>
      </w:r>
      <w:r>
        <w:t xml:space="preserve"> </w:t>
      </w:r>
      <w:r>
        <w:t xml:space="preserve">operate within multidisciplinary clinics or community health centers, offering early intervention for conditions like lower back pain, arthritis, and postpartum recovery. Additionally, Brisbane's sports culture has fostered specialized physiotherapy practices for athletes and fitness enthusiasts.</w:t>
      </w:r>
    </w:p>
    <w:p>
      <w:pPr>
        <w:pStyle w:val="BodyText"/>
      </w:pPr>
      <w:r>
        <w:t xml:space="preserve">In public hospitals such as the Princess Alexandra Hospital (PAH) and Royal Brisbane and Women’s Hospital (RBWH),</w:t>
      </w:r>
      <w:r>
        <w:t xml:space="preserve"> </w:t>
      </w:r>
      <w:r>
        <w:rPr>
          <w:bCs/>
          <w:b/>
        </w:rPr>
        <w:t xml:space="preserve">physiotherapists</w:t>
      </w:r>
      <w:r>
        <w:t xml:space="preserve"> </w:t>
      </w:r>
      <w:r>
        <w:t xml:space="preserve">play a vital role in post-operative rehabilitation, stroke recovery, and palliative care. Their expertise ensures patients receive holistic support that minimizes complications and accelerates recovery times.</w:t>
      </w:r>
    </w:p>
    <w:bookmarkEnd w:id="23"/>
    <w:bookmarkStart w:id="24" w:name="X8d967660e491b7a749e045650f81a9153a4df24"/>
    <w:p>
      <w:pPr>
        <w:pStyle w:val="Heading2"/>
      </w:pPr>
      <w:r>
        <w:t xml:space="preserve">Challenges Faced by Physiotherapists in Brisbane</w:t>
      </w:r>
    </w:p>
    <w:p>
      <w:pPr>
        <w:pStyle w:val="FirstParagraph"/>
      </w:pPr>
      <w:r>
        <w:t xml:space="preserve">Despite their critical contributions,</w:t>
      </w:r>
      <w:r>
        <w:t xml:space="preserve"> </w:t>
      </w:r>
      <w:r>
        <w:rPr>
          <w:bCs/>
          <w:b/>
        </w:rPr>
        <w:t xml:space="preserve">physiotherapists</w:t>
      </w:r>
      <w:r>
        <w:t xml:space="preserve"> </w:t>
      </w:r>
      <w:r>
        <w:t xml:space="preserve">in Australia Brisbane encounter several challenges. One major issue is workforce shortages, particularly in rural and outer-suburban areas of the city. The Queensland Health Department has reported a disparity between the demand for physiotherapy services and the availability of qualified professionals.</w:t>
      </w:r>
    </w:p>
    <w:p>
      <w:pPr>
        <w:pStyle w:val="BodyText"/>
      </w:pPr>
      <w:r>
        <w:t xml:space="preserve">Another challenge is the increasing complexity of patient cases, driven by chronic diseases and lifestyle-related health issues. Physiotherapists must balance clinical demands with administrative tasks, such as documenting patient progress and adhering to insurance requirements. This can detract from the quality of time spent with patients.</w:t>
      </w:r>
    </w:p>
    <w:p>
      <w:pPr>
        <w:pStyle w:val="BodyText"/>
      </w:pPr>
      <w:r>
        <w:t xml:space="preserve">Additionally, there are ongoing debates about the accessibility of physiotherapy services in Brisbane. Private clinics often charge high fees, while public health systems face funding constraints. This creates inequities in access to care for lower-income populations.</w:t>
      </w:r>
    </w:p>
    <w:bookmarkEnd w:id="24"/>
    <w:bookmarkStart w:id="25" w:name="X40be324793e0fbe6a092a37f5c571b7746d347c"/>
    <w:p>
      <w:pPr>
        <w:pStyle w:val="Heading2"/>
      </w:pPr>
      <w:r>
        <w:t xml:space="preserve">Opportunities for Innovation and Policy Reform</w:t>
      </w:r>
    </w:p>
    <w:p>
      <w:pPr>
        <w:pStyle w:val="FirstParagraph"/>
      </w:pPr>
      <w:r>
        <w:t xml:space="preserve">The</w:t>
      </w:r>
      <w:r>
        <w:t xml:space="preserve"> </w:t>
      </w:r>
      <w:r>
        <w:rPr>
          <w:bCs/>
          <w:b/>
        </w:rPr>
        <w:t xml:space="preserve">Master Thesis</w:t>
      </w:r>
      <w:r>
        <w:t xml:space="preserve"> </w:t>
      </w:r>
      <w:r>
        <w:t xml:space="preserve">highlights several opportunities to strengthen the role of physiotherapists in Brisbane. Telehealth services, which gained momentum during the COVID-19 pandemic, offer a promising avenue for expanding access to care. By leveraging digital platforms,</w:t>
      </w:r>
      <w:r>
        <w:t xml:space="preserve"> </w:t>
      </w:r>
      <w:r>
        <w:rPr>
          <w:bCs/>
          <w:b/>
        </w:rPr>
        <w:t xml:space="preserve">physiotherapists</w:t>
      </w:r>
      <w:r>
        <w:t xml:space="preserve"> </w:t>
      </w:r>
      <w:r>
        <w:t xml:space="preserve">can provide remote consultations and virtual exercise programs to patients in underserved areas.</w:t>
      </w:r>
    </w:p>
    <w:p>
      <w:pPr>
        <w:pStyle w:val="BodyText"/>
      </w:pPr>
      <w:r>
        <w:t xml:space="preserve">Policymakers could also invest in workforce development initiatives, such as subsidizing physiotherapy education at institutions like the University of Queensland or Griffith University. Expanding partnerships between public and private sectors may help standardize service delivery and reduce financial barriers for patients.</w:t>
      </w:r>
    </w:p>
    <w:p>
      <w:pPr>
        <w:pStyle w:val="BodyText"/>
      </w:pPr>
      <w:r>
        <w:t xml:space="preserve">Furthermore, integrating</w:t>
      </w:r>
      <w:r>
        <w:t xml:space="preserve"> </w:t>
      </w:r>
      <w:r>
        <w:rPr>
          <w:bCs/>
          <w:b/>
        </w:rPr>
        <w:t xml:space="preserve">physiotherapists</w:t>
      </w:r>
      <w:r>
        <w:t xml:space="preserve"> </w:t>
      </w:r>
      <w:r>
        <w:t xml:space="preserve">more deeply into preventive healthcare strategies could mitigate long-term costs to the healthcare system. For example, workplace wellness programs led by physiotherapists can reduce musculoskeletal injuries among Brisbane's growing workforce of construction workers and office employees.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underscores the indispensable role of</w:t>
      </w:r>
      <w:r>
        <w:t xml:space="preserve"> </w:t>
      </w:r>
      <w:r>
        <w:rPr>
          <w:bCs/>
          <w:b/>
        </w:rPr>
        <w:t xml:space="preserve">physiotherapists</w:t>
      </w:r>
      <w:r>
        <w:t xml:space="preserve"> </w:t>
      </w:r>
      <w:r>
        <w:t xml:space="preserve">in shaping Australia Brisbane's healthcare landscape. As the city continues to evolve, so too must the approaches and policies supporting physiotherapy practice. By addressing workforce shortages, embracing technological innovations, and fostering collaboration across sectors, Brisbane can ensure that its</w:t>
      </w:r>
      <w:r>
        <w:t xml:space="preserve"> </w:t>
      </w:r>
      <w:r>
        <w:rPr>
          <w:bCs/>
          <w:b/>
        </w:rPr>
        <w:t xml:space="preserve">physiotherapists</w:t>
      </w:r>
      <w:r>
        <w:t xml:space="preserve"> </w:t>
      </w:r>
      <w:r>
        <w:t xml:space="preserve">are equipped to meet the health needs of a dynamic and diverse population.</w:t>
      </w:r>
    </w:p>
    <w:p>
      <w:pPr>
        <w:pStyle w:val="BodyText"/>
      </w:pPr>
      <w:r>
        <w:t xml:space="preserve">This study contributes to the academic discourse on physiotherapy in regional Australia while providing actionable insights for healthcare professionals, policymakers, and educators in Brisbane. Future research could explore longitudinal studies on patient outcomes or comparative analyses of physiotherapy models across Australian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Australia Brisbane</dc:title>
  <dc:creator/>
  <dc:language>en</dc:language>
  <cp:keywords/>
  <dcterms:created xsi:type="dcterms:W3CDTF">2026-07-19T14:15:21Z</dcterms:created>
  <dcterms:modified xsi:type="dcterms:W3CDTF">2026-07-19T14:15:21Z</dcterms:modified>
</cp:coreProperties>
</file>

<file path=docProps/custom.xml><?xml version="1.0" encoding="utf-8"?>
<Properties xmlns="http://schemas.openxmlformats.org/officeDocument/2006/custom-properties" xmlns:vt="http://schemas.openxmlformats.org/officeDocument/2006/docPropsVTypes"/>
</file>