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1" w:name="X5a1759d694fc46960e70d9b149b043f6519512a"/>
    <w:p>
      <w:pPr>
        <w:pStyle w:val="Heading1"/>
      </w:pPr>
      <w:r>
        <w:t xml:space="preserve">Master Thesis: The Role of Physiotherapists in DR Congo Kinshasa</w:t>
      </w:r>
    </w:p>
    <w:bookmarkStart w:id="20" w:name="abstract"/>
    <w:p>
      <w:pPr>
        <w:pStyle w:val="Heading2"/>
      </w:pPr>
      <w:r>
        <w:t xml:space="preserve">Abstract</w:t>
      </w:r>
    </w:p>
    <w:p>
      <w:pPr>
        <w:pStyle w:val="FirstParagraph"/>
      </w:pPr>
      <w:r>
        <w:t xml:space="preserve">This Master Thesis explores the critical role of physiotherapists in addressing healthcare challenges within the Democratic Republic of Congo (DRC), with a focus on Kinshasa. As one of the most populous cities in Central Africa, Kinshasa faces significant public health issues, including limited access to medical care, post-conflict trauma recovery, and a high prevalence of musculoskeletal disorders. This study examines how physiotherapists contribute to improving healthcare outcomes in this context. By analyzing local infrastructure, cultural barriers, and policy frameworks, the thesis highlights the importance of integrating physiotherapy into national health strategies to enhance quality of life for DRC citizens.</w:t>
      </w:r>
    </w:p>
    <w:bookmarkEnd w:id="20"/>
    <w:bookmarkStart w:id="21" w:name="introduction"/>
    <w:p>
      <w:pPr>
        <w:pStyle w:val="Heading2"/>
      </w:pPr>
      <w:r>
        <w:t xml:space="preserve">Introduction</w:t>
      </w:r>
    </w:p>
    <w:p>
      <w:pPr>
        <w:pStyle w:val="FirstParagraph"/>
      </w:pPr>
      <w:r>
        <w:t xml:space="preserve">The Democratic Republic of Congo (DRC) has long struggled with underdeveloped healthcare systems, exacerbated by political instability and economic challenges. Kinshasa, as the capital city, serves as a microcosm of these broader issues while also being a hub for medical professionals. Physiotherapists play a vital role in this environment, providing essential services for patients suffering from chronic pain, disabilities caused by conflict-related injuries, and diseases like malaria and tuberculosis. This thesis aims to evaluate the current state of physiotherapy practice in Kinshasa, identify gaps in service delivery, and propose solutions to strengthen the profession’s impact within DR Congo.</w:t>
      </w:r>
    </w:p>
    <w:bookmarkEnd w:id="21"/>
    <w:bookmarkStart w:id="24" w:name="contextual-background"/>
    <w:p>
      <w:pPr>
        <w:pStyle w:val="Heading2"/>
      </w:pPr>
      <w:r>
        <w:t xml:space="preserve">Contextual Background</w:t>
      </w:r>
    </w:p>
    <w:bookmarkStart w:id="22" w:name="healthcare-challenges-in-dr-congo"/>
    <w:p>
      <w:pPr>
        <w:pStyle w:val="Heading3"/>
      </w:pPr>
      <w:r>
        <w:t xml:space="preserve">Healthcare Challenges in DR Congo</w:t>
      </w:r>
    </w:p>
    <w:p>
      <w:pPr>
        <w:pStyle w:val="FirstParagraph"/>
      </w:pPr>
      <w:r>
        <w:t xml:space="preserve">The DRC’s healthcare system is among the weakest globally, with only 54 physicians per 100,000 people (WHO, 2021). In Kinshasa, overcrowded hospitals and a lack of specialized medical equipment hinder effective treatment. Physiotherapists often serve as first-line responders for patients with mobility issues or chronic pain due to the scarcity of orthopedic surgeons and neurologists.</w:t>
      </w:r>
    </w:p>
    <w:bookmarkEnd w:id="22"/>
    <w:bookmarkStart w:id="23" w:name="the-role-of-physiotherapy-in-kinshasa"/>
    <w:p>
      <w:pPr>
        <w:pStyle w:val="Heading3"/>
      </w:pPr>
      <w:r>
        <w:t xml:space="preserve">The Role of Physiotherapy in Kinshasa</w:t>
      </w:r>
    </w:p>
    <w:p>
      <w:pPr>
        <w:pStyle w:val="FirstParagraph"/>
      </w:pPr>
      <w:r>
        <w:t xml:space="preserve">Physiotherapists in Kinshasa work across diverse settings, including public hospitals, private clinics, and NGOs. Their interventions range from rehabilitation for post-surgical recovery to community-based programs targeting musculoskeletal health. For instance, the</w:t>
      </w:r>
      <w:r>
        <w:t xml:space="preserve"> </w:t>
      </w:r>
      <w:r>
        <w:rPr>
          <w:iCs/>
          <w:i/>
        </w:rPr>
        <w:t xml:space="preserve">Centre de Rééducation et de Réadaptation des Invalides</w:t>
      </w:r>
      <w:r>
        <w:t xml:space="preserve"> </w:t>
      </w:r>
      <w:r>
        <w:t xml:space="preserve">(CERREI) in Kinshasa has become a key institution for physiotherapy services, addressing both congenital and conflict-related disabilities.</w:t>
      </w:r>
    </w:p>
    <w:bookmarkEnd w:id="23"/>
    <w:bookmarkEnd w:id="24"/>
    <w:bookmarkStart w:id="27" w:name="case-studies-and-challenges"/>
    <w:p>
      <w:pPr>
        <w:pStyle w:val="Heading2"/>
      </w:pPr>
      <w:r>
        <w:t xml:space="preserve">Case Studies and Challenges</w:t>
      </w:r>
    </w:p>
    <w:bookmarkStart w:id="25" w:name="cultural-and-social-barriers"/>
    <w:p>
      <w:pPr>
        <w:pStyle w:val="Heading3"/>
      </w:pPr>
      <w:r>
        <w:t xml:space="preserve">Cultural and Social Barriers</w:t>
      </w:r>
    </w:p>
    <w:p>
      <w:pPr>
        <w:pStyle w:val="FirstParagraph"/>
      </w:pPr>
      <w:r>
        <w:t xml:space="preserve">Cultural beliefs often influence healthcare-seeking behavior in DR Congo. Many communities prefer traditional healers over modern medical professionals, including physiotherapists. This thesis highlights the need for culturally sensitive training programs to bridge this gap and increase trust in physiotherapy as a legitimate discipline.</w:t>
      </w:r>
    </w:p>
    <w:bookmarkEnd w:id="25"/>
    <w:bookmarkStart w:id="26" w:name="infrastructure-and-resource-limitations"/>
    <w:p>
      <w:pPr>
        <w:pStyle w:val="Heading3"/>
      </w:pPr>
      <w:r>
        <w:t xml:space="preserve">Infrastructure and Resource Limitations</w:t>
      </w:r>
    </w:p>
    <w:p>
      <w:pPr>
        <w:pStyle w:val="FirstParagraph"/>
      </w:pPr>
      <w:r>
        <w:t xml:space="preserve">Kinshasa’s healthcare facilities frequently lack basic supplies such as diagnostic tools or therapeutic equipment. Physiotherapists often rely on manual techniques, which are less effective for severe conditions. A 2019 UNICEF report noted that only 40% of health centers in Kinshasa have access to physiotherapy-specific resources, underscoring systemic underinvestment in the field.</w:t>
      </w:r>
    </w:p>
    <w:bookmarkEnd w:id="26"/>
    <w:bookmarkEnd w:id="27"/>
    <w:bookmarkStart w:id="28" w:name="recommendations"/>
    <w:p>
      <w:pPr>
        <w:pStyle w:val="Heading2"/>
      </w:pPr>
      <w:r>
        <w:t xml:space="preserve">Recommendations</w:t>
      </w:r>
    </w:p>
    <w:p>
      <w:pPr>
        <w:pStyle w:val="FirstParagraph"/>
      </w:pPr>
      <w:r>
        <w:t xml:space="preserve">To enhance the role of physiotherapists in DR Congo Kinshasa, this thesis proposes:</w:t>
      </w:r>
    </w:p>
    <w:p>
      <w:pPr>
        <w:numPr>
          <w:ilvl w:val="0"/>
          <w:numId w:val="1001"/>
        </w:numPr>
        <w:pStyle w:val="Compact"/>
      </w:pPr>
      <w:r>
        <w:rPr>
          <w:bCs/>
          <w:b/>
        </w:rPr>
        <w:t xml:space="preserve">Increased Funding:</w:t>
      </w:r>
      <w:r>
        <w:t xml:space="preserve"> </w:t>
      </w:r>
      <w:r>
        <w:t xml:space="preserve">Allocating government and international aid to upgrade healthcare infrastructure and provide essential equipment for physiotherapy clinics.</w:t>
      </w:r>
    </w:p>
    <w:p>
      <w:pPr>
        <w:numPr>
          <w:ilvl w:val="0"/>
          <w:numId w:val="1001"/>
        </w:numPr>
        <w:pStyle w:val="Compact"/>
      </w:pPr>
      <w:r>
        <w:rPr>
          <w:bCs/>
          <w:b/>
        </w:rPr>
        <w:t xml:space="preserve">Cross-Disciplinary Collaboration:</w:t>
      </w:r>
      <w:r>
        <w:t xml:space="preserve"> </w:t>
      </w:r>
      <w:r>
        <w:t xml:space="preserve">Encouraging partnerships between physiotherapists, physicians, and traditional healers to create holistic treatment plans that respect local customs.</w:t>
      </w:r>
    </w:p>
    <w:p>
      <w:pPr>
        <w:numPr>
          <w:ilvl w:val="0"/>
          <w:numId w:val="1001"/>
        </w:numPr>
        <w:pStyle w:val="Compact"/>
      </w:pPr>
      <w:r>
        <w:rPr>
          <w:bCs/>
          <w:b/>
        </w:rPr>
        <w:t xml:space="preserve">Training Programs:</w:t>
      </w:r>
      <w:r>
        <w:t xml:space="preserve"> </w:t>
      </w:r>
      <w:r>
        <w:t xml:space="preserve">Developing specialized education for physiotherapists in conflict-related trauma recovery and chronic disease management tailored to Kinshasa’s unique challenges.</w:t>
      </w:r>
    </w:p>
    <w:p>
      <w:pPr>
        <w:numPr>
          <w:ilvl w:val="0"/>
          <w:numId w:val="1001"/>
        </w:numPr>
        <w:pStyle w:val="Compact"/>
      </w:pPr>
      <w:r>
        <w:rPr>
          <w:bCs/>
          <w:b/>
        </w:rPr>
        <w:t xml:space="preserve">Pilot Projects:</w:t>
      </w:r>
      <w:r>
        <w:t xml:space="preserve"> </w:t>
      </w:r>
      <w:r>
        <w:t xml:space="preserve">Implementing community-based physiotherapy initiatives in underserved areas to improve accessibility and awareness of the profession.</w:t>
      </w:r>
    </w:p>
    <w:bookmarkEnd w:id="28"/>
    <w:bookmarkStart w:id="29" w:name="conclusion"/>
    <w:p>
      <w:pPr>
        <w:pStyle w:val="Heading2"/>
      </w:pPr>
      <w:r>
        <w:t xml:space="preserve">Conclusion</w:t>
      </w:r>
    </w:p>
    <w:p>
      <w:pPr>
        <w:pStyle w:val="FirstParagraph"/>
      </w:pPr>
      <w:r>
        <w:t xml:space="preserve">The role of physiotherapists in DR Congo Kinshasa is both vital and underappreciated. Despite significant challenges, these professionals contribute meaningfully to public health, particularly in post-conflict recovery and chronic disease management. This Master Thesis underscores the urgent need to integrate physiotherapy into national healthcare policies, invest in infrastructure, and address cultural barriers to ensure equitable access to rehabilitation services. By doing so, DR Congo can harness the potential of physiotherapists to improve lives across Kinshasa and beyond.</w:t>
      </w:r>
    </w:p>
    <w:bookmarkEnd w:id="29"/>
    <w:bookmarkStart w:id="30" w:name="references"/>
    <w:p>
      <w:pPr>
        <w:pStyle w:val="Heading2"/>
      </w:pPr>
      <w:r>
        <w:t xml:space="preserve">References</w:t>
      </w:r>
    </w:p>
    <w:p>
      <w:pPr>
        <w:pStyle w:val="FirstParagraph"/>
      </w:pPr>
      <w:r>
        <w:rPr>
          <w:iCs/>
          <w:i/>
        </w:rPr>
        <w:t xml:space="preserve">World Health Organization (WHO). (2021). DRC: Health System Profile. Geneva: WHO Press.</w:t>
      </w:r>
      <w:r>
        <w:br/>
      </w:r>
      <w:r>
        <w:rPr>
          <w:iCs/>
          <w:i/>
        </w:rPr>
        <w:t xml:space="preserve">UNICEF. (2019). State of the World’s Children Report. New York: UNICEF Publications.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DR Congo Kinshasa</dc:title>
  <dc:creator/>
  <dc:language>en</dc:language>
  <cp:keywords/>
  <dcterms:created xsi:type="dcterms:W3CDTF">2026-05-01T03:34:28Z</dcterms:created>
  <dcterms:modified xsi:type="dcterms:W3CDTF">2026-05-01T03:34:28Z</dcterms:modified>
</cp:coreProperties>
</file>

<file path=docProps/custom.xml><?xml version="1.0" encoding="utf-8"?>
<Properties xmlns="http://schemas.openxmlformats.org/officeDocument/2006/custom-properties" xmlns:vt="http://schemas.openxmlformats.org/officeDocument/2006/docPropsVTypes"/>
</file>