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1" w:name="Xb50ef41adfab13dd7557aa1b3f5b47a398c150f"/>
    <w:p>
      <w:pPr>
        <w:pStyle w:val="Heading1"/>
      </w:pPr>
      <w:r>
        <w:t xml:space="preserve">Master Thesis: The Role of Physiotherapists in Italy, Naples</w:t>
      </w:r>
    </w:p>
    <w:bookmarkStart w:id="20" w:name="abstract"/>
    <w:p>
      <w:pPr>
        <w:pStyle w:val="Heading2"/>
      </w:pPr>
      <w:r>
        <w:t xml:space="preserve">Abstract</w:t>
      </w:r>
    </w:p>
    <w:p>
      <w:pPr>
        <w:pStyle w:val="FirstParagraph"/>
      </w:pPr>
      <w:r>
        <w:t xml:space="preserve">This Master Thesis explores the critical role of physiotherapists in the healthcare landscape of Italy, with a specific focus on Naples. As a vital component of both public and private healthcare systems, physiotherapists contribute to improving mobility, managing chronic conditions, and enhancing the quality of life for patients in one of Italy’s most populous cities. The thesis examines the educational framework for physiotherapists in Italy, their professional responsibilities in Naples, challenges faced by the profession in a rapidly evolving healthcare environment, and opportunities for innovation. By analyzing data from local healthcare institutions and recent policy developments, this study highlights the importance of integrating physiotherapy into broader public health strategies to meet the growing demands of Naples’ population.</w:t>
      </w:r>
    </w:p>
    <w:bookmarkEnd w:id="20"/>
    <w:bookmarkStart w:id="21" w:name="introduction"/>
    <w:p>
      <w:pPr>
        <w:pStyle w:val="Heading2"/>
      </w:pPr>
      <w:r>
        <w:t xml:space="preserve">Introduction</w:t>
      </w:r>
    </w:p>
    <w:p>
      <w:pPr>
        <w:pStyle w:val="FirstParagraph"/>
      </w:pPr>
      <w:r>
        <w:t xml:space="preserve">The role of physiotherapists in Italy has gained increasing recognition in recent years, particularly as the nation grapples with aging demographics and rising healthcare costs. In cities like Naples, where urban density and socioeconomic disparities shape healthcare access, physiotherapists play a pivotal role in addressing musculoskeletal disorders, post-operative recovery, and rehabilitation for patients of all ages. This Master Thesis investigates how physiotherapy professionals in Naples navigate the unique challenges of their environment while adhering to national standards of care. By focusing on the intersection of professional practice and regional healthcare dynamics, this study aims to provide actionable insights for policymakers, educators, and practitioners working within Italy’s healthcare system.</w:t>
      </w:r>
    </w:p>
    <w:bookmarkEnd w:id="21"/>
    <w:bookmarkStart w:id="23" w:name="X4a23a821d73c0b858919aaf1b0a75c71c40b610"/>
    <w:p>
      <w:pPr>
        <w:pStyle w:val="Heading2"/>
      </w:pPr>
      <w:r>
        <w:t xml:space="preserve">The Role of Physiotherapists in Italy’s Healthcare System</w:t>
      </w:r>
    </w:p>
    <w:p>
      <w:pPr>
        <w:pStyle w:val="FirstParagraph"/>
      </w:pPr>
      <w:r>
        <w:t xml:space="preserve">In Italy, physiotherapists are recognized as essential members of the healthcare team under the National Health Service (SSN). Their responsibilities include diagnosing and treating physical impairments, developing rehabilitation programs, and collaborating with physicians to ensure holistic patient care. To practice legally in Italy, physiotherapists must complete a five-year degree program at an accredited university and register with the Ordine dei Fisioterapisti (Italian Physiotherapy Association). This regulatory framework ensures that professionals in Naples—and across Italy—meet national competency standards.</w:t>
      </w:r>
    </w:p>
    <w:bookmarkStart w:id="22" w:name="specialized-practice-in-naples"/>
    <w:p>
      <w:pPr>
        <w:pStyle w:val="Heading3"/>
      </w:pPr>
      <w:r>
        <w:t xml:space="preserve">Specialized Practice in Naples</w:t>
      </w:r>
    </w:p>
    <w:p>
      <w:pPr>
        <w:pStyle w:val="FirstParagraph"/>
      </w:pPr>
      <w:r>
        <w:t xml:space="preserve">In Naples, physiotherapists work across diverse settings, including public hospitals, private clinics, and sports facilities. The city’s high population density and aging demographic (approximately 20% of the population is over 65 years old) create a unique demand for rehabilitation services. Physiotherapists in Naples often focus on geriatric care, orthopedic injuries, and chronic pain management. Additionally, the prevalence of lifestyle-related conditions such as obesity and diabetes has increased the need for preventive physiotherapy interventions.</w:t>
      </w:r>
    </w:p>
    <w:bookmarkEnd w:id="22"/>
    <w:bookmarkEnd w:id="23"/>
    <w:bookmarkStart w:id="25" w:name="X5aceb5c6d58709b90367ff769ea3983138b2717"/>
    <w:p>
      <w:pPr>
        <w:pStyle w:val="Heading2"/>
      </w:pPr>
      <w:r>
        <w:t xml:space="preserve">Education and Training for Physiotherapists in Italy</w:t>
      </w:r>
    </w:p>
    <w:p>
      <w:pPr>
        <w:pStyle w:val="FirstParagraph"/>
      </w:pPr>
      <w:r>
        <w:t xml:space="preserve">Italy’s physiotherapy education system is rigorous and highly structured. The five-year Bachelor’s degree program combines theoretical coursework with clinical practice, ensuring graduates are well-equipped to address both acute and chronic health issues. In Naples, universities such as the University of Naples Federico II and the Parthenope University offer specialized curricula that include anatomy, biomechanics, neurology, and patient communication skills. Graduates are also required to complete internships in hospitals or rehabilitation centers to gain hands-on experience.</w:t>
      </w:r>
    </w:p>
    <w:bookmarkStart w:id="24" w:name="continuing-education"/>
    <w:p>
      <w:pPr>
        <w:pStyle w:val="Heading3"/>
      </w:pPr>
      <w:r>
        <w:t xml:space="preserve">Continuing Education</w:t>
      </w:r>
    </w:p>
    <w:p>
      <w:pPr>
        <w:pStyle w:val="FirstParagraph"/>
      </w:pPr>
      <w:r>
        <w:t xml:space="preserve">To maintain professional competency, physiotherapists in Italy must engage in continuous education. This includes attending workshops, participating in research projects, and staying updated on advancements in technology such as telehealth platforms. In Naples, local associations often organize seminars on emerging trends like aquatic therapy and robotic rehabilitation systems.</w:t>
      </w:r>
    </w:p>
    <w:bookmarkEnd w:id="24"/>
    <w:bookmarkEnd w:id="25"/>
    <w:bookmarkStart w:id="27" w:name="Xe21d48b2927aa754c395e9dd917f5e54c68c63c"/>
    <w:p>
      <w:pPr>
        <w:pStyle w:val="Heading2"/>
      </w:pPr>
      <w:r>
        <w:t xml:space="preserve">Challenges Faced by Physiotherapists in Naples</w:t>
      </w:r>
    </w:p>
    <w:p>
      <w:pPr>
        <w:pStyle w:val="FirstParagraph"/>
      </w:pPr>
      <w:r>
        <w:t xml:space="preserve">Despite their critical role, physiotherapists in Naples face several challenges. These include limited resources in public healthcare facilities, long waiting times for appointments, and the pressure to balance private practice with public service obligations. Additionally, socioeconomic disparities within the city—such as unequal access to advanced medical equipment—can hinder the effectiveness of physiotherapy programs for lower-income communities.</w:t>
      </w:r>
    </w:p>
    <w:bookmarkStart w:id="26" w:name="cultural-and-societal-factors"/>
    <w:p>
      <w:pPr>
        <w:pStyle w:val="Heading3"/>
      </w:pPr>
      <w:r>
        <w:t xml:space="preserve">Cultural and Societal Factors</w:t>
      </w:r>
    </w:p>
    <w:p>
      <w:pPr>
        <w:pStyle w:val="FirstParagraph"/>
      </w:pPr>
      <w:r>
        <w:t xml:space="preserve">Cultural attitudes toward healthcare in Naples also influence physiotherapy practice. For example, traditional beliefs about the causes of chronic pain or reluctance to seek early intervention may delay treatment. Physiotherapists often work closely with community health workers to educate patients on the benefits of physical therapy and promote preventive care.</w:t>
      </w:r>
    </w:p>
    <w:bookmarkEnd w:id="26"/>
    <w:bookmarkEnd w:id="27"/>
    <w:bookmarkStart w:id="28" w:name="X067615c9b58c45aceed92b2f5fa61ccba30bba6"/>
    <w:p>
      <w:pPr>
        <w:pStyle w:val="Heading2"/>
      </w:pPr>
      <w:r>
        <w:t xml:space="preserve">Opportunities for Innovation in Physiotherapy Practice</w:t>
      </w:r>
    </w:p>
    <w:p>
      <w:pPr>
        <w:pStyle w:val="FirstParagraph"/>
      </w:pPr>
      <w:r>
        <w:t xml:space="preserve">Recent advancements in technology have opened new avenues for physiotherapists in Naples. Telehealth services, enabled by digital platforms, allow practitioners to reach patients in remote areas or those with mobility limitations. Wearable devices and mobile apps for tracking patient progress are also gaining traction. Furthermore, collaborations between physiotherapists and engineers at local universities have led to the development of low-cost rehabilitation tools tailored to the needs of Naples’ population.</w:t>
      </w:r>
    </w:p>
    <w:bookmarkEnd w:id="28"/>
    <w:bookmarkStart w:id="29" w:name="conclusion"/>
    <w:p>
      <w:pPr>
        <w:pStyle w:val="Heading2"/>
      </w:pPr>
      <w:r>
        <w:t xml:space="preserve">Conclusion</w:t>
      </w:r>
    </w:p>
    <w:p>
      <w:pPr>
        <w:pStyle w:val="FirstParagraph"/>
      </w:pPr>
      <w:r>
        <w:t xml:space="preserve">This Master Thesis underscores the indispensable role of physiotherapists in Italy’s healthcare system, particularly in Naples. Their expertise is crucial for addressing both individual and community health challenges, from musculoskeletal disorders to chronic disease management. However, sustained investment in education, technology, and policy reform is necessary to ensure that physiotherapy services remain accessible and effective for all residents of Naples. By aligning professional practice with regional healthcare goals, physiotherapists can continue to make a meaningful impact on public health outcomes in Italy’s dynamic southern region.</w:t>
      </w:r>
    </w:p>
    <w:bookmarkEnd w:id="29"/>
    <w:bookmarkStart w:id="30" w:name="references"/>
    <w:p>
      <w:pPr>
        <w:pStyle w:val="Heading2"/>
      </w:pPr>
      <w:r>
        <w:t xml:space="preserve">References</w:t>
      </w:r>
    </w:p>
    <w:p>
      <w:pPr>
        <w:numPr>
          <w:ilvl w:val="0"/>
          <w:numId w:val="1001"/>
        </w:numPr>
        <w:pStyle w:val="Compact"/>
      </w:pPr>
      <w:r>
        <w:t xml:space="preserve">Ministero della Salute (Italy). (2023). *National Health Service Guidelines for Physiotherapy Practice.*</w:t>
      </w:r>
    </w:p>
    <w:p>
      <w:pPr>
        <w:numPr>
          <w:ilvl w:val="0"/>
          <w:numId w:val="1001"/>
        </w:numPr>
        <w:pStyle w:val="Compact"/>
      </w:pPr>
      <w:r>
        <w:t xml:space="preserve">Ordine dei Fisioterapisti della Campania. (2023). *Annual Report on Healthcare Trends in Naples.*</w:t>
      </w:r>
    </w:p>
    <w:p>
      <w:pPr>
        <w:numPr>
          <w:ilvl w:val="0"/>
          <w:numId w:val="1001"/>
        </w:numPr>
        <w:pStyle w:val="Compact"/>
      </w:pPr>
      <w:r>
        <w:t xml:space="preserve">University of Naples Federico II. (2023). *Physiotherapy Curriculum Overview.*</w:t>
      </w:r>
    </w:p>
    <w:p>
      <w:pPr>
        <w:pStyle w:val="FirstParagraph"/>
      </w:pPr>
      <w:r>
        <w:rPr>
          <w:iCs/>
          <w:i/>
        </w:rPr>
        <w:t xml:space="preserve">This Master Thesis was written with a focus on the intersection of Physiotherapist expertise, healthcare challenges in Italy, and the unique context of Naples.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Italy, Naples</dc:title>
  <dc:creator/>
  <dc:language>en</dc:language>
  <cp:keywords/>
  <dcterms:created xsi:type="dcterms:W3CDTF">2026-07-19T06:23:43Z</dcterms:created>
  <dcterms:modified xsi:type="dcterms:W3CDTF">2026-07-19T06:23:43Z</dcterms:modified>
</cp:coreProperties>
</file>

<file path=docProps/custom.xml><?xml version="1.0" encoding="utf-8"?>
<Properties xmlns="http://schemas.openxmlformats.org/officeDocument/2006/custom-properties" xmlns:vt="http://schemas.openxmlformats.org/officeDocument/2006/docPropsVTypes"/>
</file>