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457923dab20043bd690ae6a99db0e69a51a10bd"/>
    <w:p>
      <w:pPr>
        <w:pStyle w:val="Heading1"/>
      </w:pPr>
      <w:r>
        <w:t xml:space="preserve">Master Thesis: The Role of Physiotherapists in Ivory Coast Abidjan</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within Ivory Coast, with a specific focus on the economic and cultural hub of Abidjan. The study evaluates current practices, identifies gaps in service delivery, and proposes strategies to enhance physiotherapy accessibility and quality in the region. Through a combination of qualitative analysis and local case studies, this research underscores the importance of integrating physiotherapists into Ivory Coast’s healthcare system to improve public health outcomes.</w:t>
      </w:r>
    </w:p>
    <w:bookmarkEnd w:id="20"/>
    <w:bookmarkStart w:id="21" w:name="introduction"/>
    <w:p>
      <w:pPr>
        <w:pStyle w:val="Heading2"/>
      </w:pPr>
      <w:r>
        <w:t xml:space="preserve">Introduction</w:t>
      </w:r>
    </w:p>
    <w:p>
      <w:pPr>
        <w:pStyle w:val="FirstParagraph"/>
      </w:pPr>
      <w:r>
        <w:t xml:space="preserve">Ivory Coast, particularly Abidjan, has experienced rapid urbanization and economic growth in recent decades. However, this progress has also led to increased prevalence of lifestyle-related diseases and musculoskeletal disorders. As a key player in healthcare delivery, physiotherapists are uniquely positioned to address these challenges through rehabilitation, preventive care, and community health initiatives. This Master Thesis investigates the current state of physiotherapy practice in Abidjan, evaluates its alignment with international standards, and highlights opportunities for innovation tailored to local needs.</w:t>
      </w:r>
    </w:p>
    <w:bookmarkEnd w:id="21"/>
    <w:bookmarkStart w:id="22" w:name="Xc6e5de4bb59f41fdedc05ccfdd93d8c8a498dcc"/>
    <w:p>
      <w:pPr>
        <w:pStyle w:val="Heading2"/>
      </w:pPr>
      <w:r>
        <w:t xml:space="preserve">Contextual Background: Ivory Coast Abidjan</w:t>
      </w:r>
    </w:p>
    <w:p>
      <w:pPr>
        <w:pStyle w:val="FirstParagraph"/>
      </w:pPr>
      <w:r>
        <w:t xml:space="preserve">Abidjan, the economic capital of Ivory Coast, is home to over 5 million people and serves as a center for education, commerce, and healthcare. Despite its prominence, the city faces significant health disparities. Limited access to specialized care and a growing burden of non-communicable diseases (NCDs) such as diabetes and cardiovascular conditions have placed increased pressure on the healthcare system. Physiotherapists play a vital role in managing these conditions through rehabilitation programs, post-surgical recovery, and chronic disease management.</w:t>
      </w:r>
    </w:p>
    <w:bookmarkEnd w:id="22"/>
    <w:bookmarkStart w:id="23" w:name="literature-review"/>
    <w:p>
      <w:pPr>
        <w:pStyle w:val="Heading2"/>
      </w:pPr>
      <w:r>
        <w:t xml:space="preserve">Literature Review</w:t>
      </w:r>
    </w:p>
    <w:p>
      <w:pPr>
        <w:pStyle w:val="FirstParagraph"/>
      </w:pPr>
      <w:r>
        <w:t xml:space="preserve">Globally, physiotherapy is recognized as a cornerstone of holistic healthcare. In low- and middle-income countries (LMICs), however, the profession often lacks institutional support and standardized training. Studies highlight that regions like West Africa face unique challenges, including inadequate infrastructure, limited professional resources, and cultural barriers to healthcare access. This Master Thesis builds on existing literature by focusing on Abidjan’s specific context, where urbanization has created both opportunities and obstacles for physiotherapy practitioners.</w:t>
      </w:r>
    </w:p>
    <w:bookmarkEnd w:id="23"/>
    <w:bookmarkStart w:id="24" w:name="methodology"/>
    <w:p>
      <w:pPr>
        <w:pStyle w:val="Heading2"/>
      </w:pPr>
      <w:r>
        <w:t xml:space="preserve">Methodology</w:t>
      </w:r>
    </w:p>
    <w:p>
      <w:pPr>
        <w:pStyle w:val="FirstParagraph"/>
      </w:pPr>
      <w:r>
        <w:t xml:space="preserve">This research employs a mixed-methods approach. Primary data was collected through semi-structured interviews with 15 licensed physiotherapists in Abidjan, alongside surveys distributed to patients in three public and private healthcare facilities. Secondary data included a review of national health policies, reports from the Ministry of Health, and international publications on physiotherapy in LMICs. The findings were analyzed thematically to identify patterns related to practice challenges, patient needs, and systemic barriers.</w:t>
      </w:r>
    </w:p>
    <w:bookmarkEnd w:id="24"/>
    <w:bookmarkStart w:id="25" w:name="key-findings"/>
    <w:p>
      <w:pPr>
        <w:pStyle w:val="Heading2"/>
      </w:pPr>
      <w:r>
        <w:t xml:space="preserve">Key Findings</w:t>
      </w:r>
    </w:p>
    <w:p>
      <w:pPr>
        <w:numPr>
          <w:ilvl w:val="0"/>
          <w:numId w:val="1001"/>
        </w:numPr>
        <w:pStyle w:val="Compact"/>
      </w:pPr>
      <w:r>
        <w:rPr>
          <w:bCs/>
          <w:b/>
        </w:rPr>
        <w:t xml:space="preserve">Resource Limitations:</w:t>
      </w:r>
      <w:r>
        <w:t xml:space="preserve"> </w:t>
      </w:r>
      <w:r>
        <w:t xml:space="preserve">Many private clinics in Abidjan lack advanced equipment for diagnostic and therapeutic interventions. Public facilities often face shortages of trained physiotherapists due to brain drain and low remuneration.</w:t>
      </w:r>
    </w:p>
    <w:p>
      <w:pPr>
        <w:numPr>
          <w:ilvl w:val="0"/>
          <w:numId w:val="1001"/>
        </w:numPr>
        <w:pStyle w:val="Compact"/>
      </w:pPr>
      <w:r>
        <w:rPr>
          <w:bCs/>
          <w:b/>
        </w:rPr>
        <w:t xml:space="preserve">Cultural Considerations:</w:t>
      </w:r>
      <w:r>
        <w:t xml:space="preserve"> </w:t>
      </w:r>
      <w:r>
        <w:t xml:space="preserve">Patients in Abidjan frequently rely on traditional healers before seeking biomedical care. Physiotherapists must navigate these cultural dynamics to build trust and encourage adherence to evidence-based treatments.</w:t>
      </w:r>
    </w:p>
    <w:p>
      <w:pPr>
        <w:numPr>
          <w:ilvl w:val="0"/>
          <w:numId w:val="1001"/>
        </w:numPr>
        <w:pStyle w:val="Compact"/>
      </w:pPr>
      <w:r>
        <w:rPr>
          <w:bCs/>
          <w:b/>
        </w:rPr>
        <w:t xml:space="preserve">Education and Training Gaps:</w:t>
      </w:r>
      <w:r>
        <w:t xml:space="preserve"> </w:t>
      </w:r>
      <w:r>
        <w:t xml:space="preserve">While Ivory Coast has institutions offering physiotherapy degrees, the curriculum often lacks emphasis on community health or preventive care, which are critical in addressing the city’s growing NCD burden.</w:t>
      </w:r>
    </w:p>
    <w:bookmarkEnd w:id="25"/>
    <w:bookmarkStart w:id="26" w:name="X34338296d0b7b52eb74deb6d24160e140992164"/>
    <w:p>
      <w:pPr>
        <w:pStyle w:val="Heading2"/>
      </w:pPr>
      <w:r>
        <w:t xml:space="preserve">Challenges for Physiotherapists in Abidjan</w:t>
      </w:r>
    </w:p>
    <w:p>
      <w:pPr>
        <w:pStyle w:val="FirstParagraph"/>
      </w:pPr>
      <w:r>
        <w:t xml:space="preserve">The study identifies several systemic and practical challenges. First, the lack of standardized accreditation processes for physiotherapists hinders professional recognition and mobility. Second, the absence of a centralized registry limits collaboration between practitioners and public health initiatives. Third, financial constraints prevent many patients from accessing regular physiotherapy services, exacerbating health inequities.</w:t>
      </w:r>
    </w:p>
    <w:bookmarkEnd w:id="26"/>
    <w:bookmarkStart w:id="27" w:name="recommendations"/>
    <w:p>
      <w:pPr>
        <w:pStyle w:val="Heading2"/>
      </w:pPr>
      <w:r>
        <w:t xml:space="preserve">Recommendations</w:t>
      </w:r>
    </w:p>
    <w:p>
      <w:pPr>
        <w:pStyle w:val="FirstParagraph"/>
      </w:pPr>
      <w:r>
        <w:t xml:space="preserve">To strengthen the role of physiotherapists in Ivory Coast Abidjan, this Master Thesis proposes:</w:t>
      </w:r>
    </w:p>
    <w:p>
      <w:pPr>
        <w:numPr>
          <w:ilvl w:val="0"/>
          <w:numId w:val="1002"/>
        </w:numPr>
        <w:pStyle w:val="Compact"/>
      </w:pPr>
      <w:r>
        <w:rPr>
          <w:bCs/>
          <w:b/>
        </w:rPr>
        <w:t xml:space="preserve">Policy Advocacy:</w:t>
      </w:r>
      <w:r>
        <w:t xml:space="preserve"> </w:t>
      </w:r>
      <w:r>
        <w:t xml:space="preserve">Lobbying the Ministry of Health to establish national standards for physiotherapy education and certification.</w:t>
      </w:r>
    </w:p>
    <w:p>
      <w:pPr>
        <w:numPr>
          <w:ilvl w:val="0"/>
          <w:numId w:val="1002"/>
        </w:numPr>
        <w:pStyle w:val="Compact"/>
      </w:pPr>
      <w:r>
        <w:rPr>
          <w:bCs/>
          <w:b/>
        </w:rPr>
        <w:t xml:space="preserve">Cultural Sensitivity Training:</w:t>
      </w:r>
      <w:r>
        <w:t xml:space="preserve"> </w:t>
      </w:r>
      <w:r>
        <w:t xml:space="preserve">Integrating modules on cultural competence into physiotherapy curricula to improve patient engagement.</w:t>
      </w:r>
    </w:p>
    <w:p>
      <w:pPr>
        <w:numPr>
          <w:ilvl w:val="0"/>
          <w:numId w:val="1002"/>
        </w:numPr>
        <w:pStyle w:val="Compact"/>
      </w:pPr>
      <w:r>
        <w:rPr>
          <w:bCs/>
          <w:b/>
        </w:rPr>
        <w:t xml:space="preserve">Public-Private Partnerships:</w:t>
      </w:r>
      <w:r>
        <w:t xml:space="preserve"> </w:t>
      </w:r>
      <w:r>
        <w:t xml:space="preserve">Encouraging collaborations between private clinics, NGOs, and public hospitals to expand service coverage and reduce costs.</w:t>
      </w:r>
    </w:p>
    <w:p>
      <w:pPr>
        <w:numPr>
          <w:ilvl w:val="0"/>
          <w:numId w:val="1002"/>
        </w:numPr>
        <w:pStyle w:val="Compact"/>
      </w:pPr>
      <w:r>
        <w:rPr>
          <w:bCs/>
          <w:b/>
        </w:rPr>
        <w:t xml:space="preserve">Community Outreach Programs:</w:t>
      </w:r>
      <w:r>
        <w:t xml:space="preserve"> </w:t>
      </w:r>
      <w:r>
        <w:t xml:space="preserve">Designing initiatives that promote physiotherapy as a preventive care tool in underserved neighborhoods.</w:t>
      </w:r>
    </w:p>
    <w:bookmarkEnd w:id="27"/>
    <w:bookmarkStart w:id="28" w:name="conclusion"/>
    <w:p>
      <w:pPr>
        <w:pStyle w:val="Heading2"/>
      </w:pPr>
      <w:r>
        <w:t xml:space="preserve">Conclusion</w:t>
      </w:r>
    </w:p>
    <w:p>
      <w:pPr>
        <w:pStyle w:val="FirstParagraph"/>
      </w:pPr>
      <w:r>
        <w:t xml:space="preserve">The role of physiotherapists in Ivory Coast Abidjan is pivotal to addressing the region’s evolving healthcare needs. This Master Thesis demonstrates that, despite existing challenges, strategic interventions can empower physiotherapists to deliver high-quality, culturally responsive care. By aligning local practices with international standards and fostering collaboration among stakeholders, Abidjan can become a model for physiotherapy innovation in West Africa.</w:t>
      </w:r>
    </w:p>
    <w:bookmarkEnd w:id="28"/>
    <w:bookmarkStart w:id="29" w:name="references"/>
    <w:p>
      <w:pPr>
        <w:pStyle w:val="Heading2"/>
      </w:pPr>
      <w:r>
        <w:t xml:space="preserve">References</w:t>
      </w:r>
    </w:p>
    <w:p>
      <w:pPr>
        <w:pStyle w:val="FirstParagraph"/>
      </w:pPr>
      <w:r>
        <w:rPr>
          <w:iCs/>
          <w:i/>
        </w:rPr>
        <w:t xml:space="preserve">World Health Organization (WHO). (2021). Non-Communicable Diseases in Sub-Saharan Africa.</w:t>
      </w:r>
      <w:r>
        <w:br/>
      </w:r>
      <w:r>
        <w:rPr>
          <w:iCs/>
          <w:i/>
        </w:rPr>
        <w:t xml:space="preserve">African Journal of Physical Therapy. (2020). Barriers to Physiotherapy Access in Urban West Africa.</w:t>
      </w:r>
      <w:r>
        <w:br/>
      </w:r>
      <w:r>
        <w:rPr>
          <w:iCs/>
          <w:i/>
        </w:rPr>
        <w:t xml:space="preserve">Ministry of Health, Ivory Coast. (2019). National Healthcare Development Strategy 2019–2030.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Ivory Coast Abidjan</dc:title>
  <dc:creator/>
  <dc:language>en</dc:language>
  <cp:keywords/>
  <dcterms:created xsi:type="dcterms:W3CDTF">2026-07-20T19:02:31Z</dcterms:created>
  <dcterms:modified xsi:type="dcterms:W3CDTF">2026-07-20T19:02:31Z</dcterms:modified>
</cp:coreProperties>
</file>

<file path=docProps/custom.xml><?xml version="1.0" encoding="utf-8"?>
<Properties xmlns="http://schemas.openxmlformats.org/officeDocument/2006/custom-properties" xmlns:vt="http://schemas.openxmlformats.org/officeDocument/2006/docPropsVTypes"/>
</file>