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7ad2ba172fed7cd77625b0a261099392fa2ae19"/>
    <w:p>
      <w:pPr>
        <w:pStyle w:val="Heading1"/>
      </w:pPr>
      <w:r>
        <w:t xml:space="preserve">Master Thesis: The Role of Physiotherapists in Nigeria Lagos</w:t>
      </w:r>
    </w:p>
    <w:bookmarkStart w:id="20" w:name="abstract"/>
    <w:p>
      <w:pPr>
        <w:pStyle w:val="Heading2"/>
      </w:pPr>
      <w:r>
        <w:t xml:space="preserve">Abstract</w:t>
      </w:r>
    </w:p>
    <w:p>
      <w:pPr>
        <w:pStyle w:val="FirstParagraph"/>
      </w:pPr>
      <w:r>
        <w:t xml:space="preserve">This Master Thesis explores the critical role of physiotherapists in addressing healthcare challenges within Nigeria Lagos, a densely populated urban center facing unique medical and socioeconomic demands. With the rapid urbanization and increasing prevalence of musculoskeletal disorders, cardiovascular conditions, and post-surgical rehabilitation needs in Lagos, physiotherapists are pivotal to ensuring accessible and effective healthcare. This study examines the current state of physiotherapy practice in Lagos, identifies gaps in service delivery, and proposes strategies to enhance the professional capacity of physiotherapists in meeting local healthcare needs. By analyzing existing literature, stakeholder interviews, and case studies from Lagos hospitals and clinics, this research underscores the importance of integrating physiotherapy into Nigeria's broader health systems to achieve sustainable public health outcomes.</w:t>
      </w:r>
    </w:p>
    <w:bookmarkEnd w:id="20"/>
    <w:bookmarkStart w:id="21" w:name="introduction"/>
    <w:p>
      <w:pPr>
        <w:pStyle w:val="Heading2"/>
      </w:pPr>
      <w:r>
        <w:t xml:space="preserve">Introduction</w:t>
      </w:r>
    </w:p>
    <w:p>
      <w:pPr>
        <w:pStyle w:val="FirstParagraph"/>
      </w:pPr>
      <w:r>
        <w:t xml:space="preserve">Nigeria Lagos, as the economic and cultural hub of West Africa, presents a dynamic healthcare environment shaped by urbanization, industrialization, and socio-economic disparities. The role of physiotherapists in this context is both indispensable and complex. Physiotherapy—a science-based profession focused on restoring mobility, reducing pain, and enhancing quality of life—has gained recognition as a cornerstone of primary and secondary healthcare in Lagos. However, challenges such as limited infrastructure, insufficient training resources, and inadequate policy frameworks hinder the full potential of physiotherapists in addressing the city’s health needs. This Master Thesis aims to bridge these gaps by critically analyzing the contributions of physiotherapists to Lagos’ healthcare system and advocating for systemic improvements.</w:t>
      </w:r>
    </w:p>
    <w:bookmarkEnd w:id="21"/>
    <w:bookmarkStart w:id="22" w:name="literature-review"/>
    <w:p>
      <w:pPr>
        <w:pStyle w:val="Heading2"/>
      </w:pPr>
      <w:r>
        <w:t xml:space="preserve">Literature Review</w:t>
      </w:r>
    </w:p>
    <w:p>
      <w:pPr>
        <w:pStyle w:val="FirstParagraph"/>
      </w:pPr>
      <w:r>
        <w:t xml:space="preserve">The global importance of physiotherapy in managing non-communicable diseases, post-traumatic recovery, and chronic conditions is well-documented. In Nigeria, studies have highlighted the rising incidence of stroke, diabetes-related complications, and traffic accident injuries—conditions that require specialized physiotherapeutic interventions. Lagos, with its high population density and bustling transportation networks, experiences a disproportionately higher rate of these ailments compared to other Nigerian states. Existing research underscores the underutilization of physiotherapy services in Lagos due to factors such as lack of public awareness, limited availability of qualified professionals, and inadequate funding for rehabilitation centers.</w:t>
      </w:r>
    </w:p>
    <w:p>
      <w:pPr>
        <w:numPr>
          <w:ilvl w:val="0"/>
          <w:numId w:val="1001"/>
        </w:numPr>
        <w:pStyle w:val="Compact"/>
      </w:pPr>
      <w:r>
        <w:t xml:space="preserve">According to the World Health Organization (WHO), Nigeria faces a shortage of 60% in healthcare professionals relative to population needs. Physiotherapists are particularly underrepresented in Lagos’s urban slums and peri-urban areas.</w:t>
      </w:r>
    </w:p>
    <w:p>
      <w:pPr>
        <w:numPr>
          <w:ilvl w:val="0"/>
          <w:numId w:val="1001"/>
        </w:numPr>
        <w:pStyle w:val="Compact"/>
      </w:pPr>
      <w:r>
        <w:t xml:space="preserve">A 2021 study by the Lagos State University College of Medicine revealed that only 35% of hospitals in Lagos have dedicated physiotherapy departments, exacerbating disparities in care access.</w:t>
      </w:r>
    </w:p>
    <w:bookmarkEnd w:id="22"/>
    <w:bookmarkStart w:id="23" w:name="methodology"/>
    <w:p>
      <w:pPr>
        <w:pStyle w:val="Heading2"/>
      </w:pPr>
      <w:r>
        <w:t xml:space="preserve">Methodology</w:t>
      </w:r>
    </w:p>
    <w:p>
      <w:pPr>
        <w:pStyle w:val="FirstParagraph"/>
      </w:pPr>
      <w:r>
        <w:t xml:space="preserve">This research employed a mixed-methods approach to gather data relevant to the role of physiotherapists in Nigeria Lagos. Primary data was collected through semi-structured interviews with 50 licensed physiotherapists practicing across Lagos’s federal, state, and private healthcare facilities. Secondary data was sourced from government health reports, academic journals, and policy documents from the Nigerian Medical Association (NMA) and the Physiotherapy Council of Nigeria.</w:t>
      </w:r>
    </w:p>
    <w:p>
      <w:pPr>
        <w:pStyle w:val="BodyText"/>
      </w:pPr>
      <w:r>
        <w:t xml:space="preserve">The study focused on three key areas:</w:t>
      </w:r>
    </w:p>
    <w:p>
      <w:pPr>
        <w:numPr>
          <w:ilvl w:val="0"/>
          <w:numId w:val="1002"/>
        </w:numPr>
        <w:pStyle w:val="Compact"/>
      </w:pPr>
      <w:r>
        <w:t xml:space="preserve">Current challenges faced by physiotherapists in Lagos.</w:t>
      </w:r>
    </w:p>
    <w:p>
      <w:pPr>
        <w:numPr>
          <w:ilvl w:val="0"/>
          <w:numId w:val="1002"/>
        </w:numPr>
        <w:pStyle w:val="Compact"/>
      </w:pPr>
      <w:r>
        <w:t xml:space="preserve">Perceived gaps in training and professional development opportunities.</w:t>
      </w:r>
    </w:p>
    <w:p>
      <w:pPr>
        <w:numPr>
          <w:ilvl w:val="0"/>
          <w:numId w:val="1002"/>
        </w:numPr>
        <w:pStyle w:val="Compact"/>
      </w:pPr>
      <w:r>
        <w:t xml:space="preserve">The impact of physiotherapy interventions on patient outcomes in urban settings.</w:t>
      </w:r>
    </w:p>
    <w:bookmarkEnd w:id="23"/>
    <w:bookmarkStart w:id="24" w:name="results"/>
    <w:p>
      <w:pPr>
        <w:pStyle w:val="Heading2"/>
      </w:pPr>
      <w:r>
        <w:t xml:space="preserve">Results</w:t>
      </w:r>
    </w:p>
    <w:p>
      <w:pPr>
        <w:pStyle w:val="FirstParagraph"/>
      </w:pPr>
      <w:r>
        <w:t xml:space="preserve">The findings revealed several critical insights:</w:t>
      </w:r>
    </w:p>
    <w:p>
      <w:pPr>
        <w:numPr>
          <w:ilvl w:val="0"/>
          <w:numId w:val="1003"/>
        </w:numPr>
        <w:pStyle w:val="Compact"/>
      </w:pPr>
      <w:r>
        <w:rPr>
          <w:bCs/>
          <w:b/>
        </w:rPr>
        <w:t xml:space="preserve">Resource Limitations:</w:t>
      </w:r>
      <w:r>
        <w:t xml:space="preserve"> </w:t>
      </w:r>
      <w:r>
        <w:t xml:space="preserve">Over 70% of interviewed physiotherapists reported inadequate access to modern equipment, such as hydrotherapy pools and electrotherapy devices, which are essential for effective treatment.</w:t>
      </w:r>
    </w:p>
    <w:p>
      <w:pPr>
        <w:numPr>
          <w:ilvl w:val="0"/>
          <w:numId w:val="1003"/>
        </w:numPr>
        <w:pStyle w:val="Compact"/>
      </w:pPr>
      <w:r>
        <w:rPr>
          <w:bCs/>
          <w:b/>
        </w:rPr>
        <w:t xml:space="preserve">Socioeconomic Barriers:</w:t>
      </w:r>
      <w:r>
        <w:t xml:space="preserve"> </w:t>
      </w:r>
      <w:r>
        <w:t xml:space="preserve">Many patients in Lagos cannot afford private physiotherapy services, leading to reliance on under-resourced public clinics that often lack specialized staff.</w:t>
      </w:r>
    </w:p>
    <w:p>
      <w:pPr>
        <w:numPr>
          <w:ilvl w:val="0"/>
          <w:numId w:val="1003"/>
        </w:numPr>
        <w:pStyle w:val="Compact"/>
      </w:pPr>
      <w:r>
        <w:rPr>
          <w:bCs/>
          <w:b/>
        </w:rPr>
        <w:t xml:space="preserve">Training Gaps:</w:t>
      </w:r>
      <w:r>
        <w:t xml:space="preserve"> </w:t>
      </w:r>
      <w:r>
        <w:t xml:space="preserve">A significant proportion of physiotherapists cited a need for advanced training in areas like sports medicine and geriatric care, which are increasingly relevant in Lagos’s aging population and industrial workforce.</w:t>
      </w:r>
    </w:p>
    <w:bookmarkEnd w:id="24"/>
    <w:bookmarkStart w:id="25" w:name="discussion"/>
    <w:p>
      <w:pPr>
        <w:pStyle w:val="Heading2"/>
      </w:pPr>
      <w:r>
        <w:t xml:space="preserve">Discussion</w:t>
      </w:r>
    </w:p>
    <w:p>
      <w:pPr>
        <w:pStyle w:val="FirstParagraph"/>
      </w:pPr>
      <w:r>
        <w:t xml:space="preserve">The results highlight the urgent need to address systemic issues within Nigeria Lagos’s healthcare infrastructure to maximize the contributions of physiotherapists. The shortage of trained professionals, coupled with limited access to technology and funding, perpetuates a cycle of suboptimal patient care. For instance, in areas like Ikeja and Surulere—known for their high traffic accident rates—the absence of specialized trauma physiotherapy units results in prolonged recovery times for patients.</w:t>
      </w:r>
    </w:p>
    <w:p>
      <w:pPr>
        <w:pStyle w:val="BodyText"/>
      </w:pPr>
      <w:r>
        <w:t xml:space="preserve">Furthermore, the study emphasizes the role of policy reform. Strengthening the Physiotherapy Council of Nigeria’s oversight could ensure higher standards of practice, while public-private partnerships could expand access to affordable services. Community-based physiotherapy programs, such as mobile clinics in densely populated areas like Ajegunle and Oshodi, may also alleviate pressure on overburdened hospitals.</w:t>
      </w:r>
    </w:p>
    <w:bookmarkEnd w:id="25"/>
    <w:bookmarkStart w:id="26" w:name="conclusion"/>
    <w:p>
      <w:pPr>
        <w:pStyle w:val="Heading2"/>
      </w:pPr>
      <w:r>
        <w:t xml:space="preserve">Conclusion</w:t>
      </w:r>
    </w:p>
    <w:p>
      <w:pPr>
        <w:pStyle w:val="FirstParagraph"/>
      </w:pPr>
      <w:r>
        <w:t xml:space="preserve">In conclusion, this Master Thesis underscores the vital role of physiotherapists in addressing the healthcare needs of Nigeria Lagos. By addressing systemic challenges through targeted training programs, policy reforms, and community engagement, physiotherapy can become a cornerstone of Lagos’s healthcare system. Future research should explore innovative models for integrating technology and telehealth into physiotherapy practice to overcome geographical and economic barriers. Ultimately, investing in the professional capacity of physiotherapists is not only a health imperative but also a strategic step toward achieving equitable and sustainable development in Nigeria Lagos.</w:t>
      </w:r>
    </w:p>
    <w:bookmarkEnd w:id="26"/>
    <w:bookmarkStart w:id="27" w:name="references"/>
    <w:p>
      <w:pPr>
        <w:pStyle w:val="Heading2"/>
      </w:pPr>
      <w:r>
        <w:t xml:space="preserve">References</w:t>
      </w:r>
    </w:p>
    <w:p>
      <w:pPr>
        <w:pStyle w:val="FirstParagraph"/>
      </w:pPr>
      <w:r>
        <w:rPr>
          <w:iCs/>
          <w:i/>
        </w:rPr>
        <w:t xml:space="preserve">World Health Organization (WHO). (2019). Global Status Report on Noncommunicable Diseases. Geneva: WHO.</w:t>
      </w:r>
      <w:r>
        <w:br/>
      </w:r>
      <w:r>
        <w:rPr>
          <w:iCs/>
          <w:i/>
        </w:rPr>
        <w:t xml:space="preserve">Lagos State University College of Medicine. (2021). Healthcare Infrastructure Assessment Report. Lagos: LSUCOM.</w:t>
      </w:r>
      <w:r>
        <w:br/>
      </w:r>
      <w:r>
        <w:rPr>
          <w:iCs/>
          <w:i/>
        </w:rPr>
        <w:t xml:space="preserve">Nigerian Medical Association (NMA). (2020). Annual Health Policy Brief. Abuja: NMA.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Nigeria Lagos</dc:title>
  <dc:creator/>
  <dc:language>en</dc:language>
  <cp:keywords/>
  <dcterms:created xsi:type="dcterms:W3CDTF">2026-07-22T19:51:01Z</dcterms:created>
  <dcterms:modified xsi:type="dcterms:W3CDTF">2026-07-22T19:51:01Z</dcterms:modified>
</cp:coreProperties>
</file>

<file path=docProps/custom.xml><?xml version="1.0" encoding="utf-8"?>
<Properties xmlns="http://schemas.openxmlformats.org/officeDocument/2006/custom-properties" xmlns:vt="http://schemas.openxmlformats.org/officeDocument/2006/docPropsVTypes"/>
</file>