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e600eba062c32991654d61fcd490e1bbdd9f021"/>
    <w:p>
      <w:pPr>
        <w:pStyle w:val="Heading1"/>
      </w:pPr>
      <w:r>
        <w:t xml:space="preserve">Master Thesis: The Role of Physiotherapists in South Africa Cape Town</w:t>
      </w:r>
    </w:p>
    <w:p>
      <w:pPr>
        <w:pStyle w:val="FirstParagraph"/>
      </w:pPr>
      <w:r>
        <w:t xml:space="preserve">This Master Thesis explores the critical role of physiotherapists within the healthcare system of</w:t>
      </w:r>
      <w:r>
        <w:t xml:space="preserve"> </w:t>
      </w:r>
      <w:r>
        <w:rPr>
          <w:bCs/>
          <w:b/>
        </w:rPr>
        <w:t xml:space="preserve">South Africa Cape Town</w:t>
      </w:r>
      <w:r>
        <w:t xml:space="preserve">, examining their contributions, challenges, and potential for growth in addressing public health needs. As a vibrant metropolis with diverse socioeconomic and cultural dynamics, Cape Town presents unique opportunities and obstacles for physiotherapy professionals operating within its urban landscape.</w:t>
      </w:r>
    </w:p>
    <w:bookmarkStart w:id="20" w:name="introduction"/>
    <w:p>
      <w:pPr>
        <w:pStyle w:val="Heading2"/>
      </w:pPr>
      <w:r>
        <w:t xml:space="preserve">Introduction</w:t>
      </w:r>
    </w:p>
    <w:p>
      <w:pPr>
        <w:pStyle w:val="FirstParagraph"/>
      </w:pPr>
      <w:r>
        <w:rPr>
          <w:bCs/>
          <w:b/>
        </w:rPr>
        <w:t xml:space="preserve">Physiotherapists</w:t>
      </w:r>
      <w:r>
        <w:t xml:space="preserve"> </w:t>
      </w:r>
      <w:r>
        <w:t xml:space="preserve">play an indispensable role in restoring mobility, alleviating pain, and improving the quality of life for individuals across all age groups. In</w:t>
      </w:r>
      <w:r>
        <w:t xml:space="preserve"> </w:t>
      </w:r>
      <w:r>
        <w:rPr>
          <w:bCs/>
          <w:b/>
        </w:rPr>
        <w:t xml:space="preserve">South Africa Cape Town</w:t>
      </w:r>
      <w:r>
        <w:t xml:space="preserve">, the demand for physiotherapy services has surged due to rising prevalence of non-communicable diseases (NCDs), aging populations, and a growing awareness of rehabilitative care. However, disparities in healthcare access, resource allocation, and professional training have raised questions about the efficacy of current physiotherapy frameworks in meeting these needs.</w:t>
      </w:r>
    </w:p>
    <w:p>
      <w:pPr>
        <w:pStyle w:val="BodyText"/>
      </w:pPr>
      <w:r>
        <w:t xml:space="preserve">This thesis aims to analyze the multifaceted contributions of physiotherapists in</w:t>
      </w:r>
      <w:r>
        <w:t xml:space="preserve"> </w:t>
      </w:r>
      <w:r>
        <w:rPr>
          <w:bCs/>
          <w:b/>
        </w:rPr>
        <w:t xml:space="preserve">South Africa Cape Town</w:t>
      </w:r>
      <w:r>
        <w:t xml:space="preserve">, while critically evaluating systemic challenges that hinder their capacity to deliver equitable care. By integrating theoretical knowledge with field-based insights, this study provides a roadmap for enhancing the role of physiotherapy in public health within this region.</w:t>
      </w:r>
    </w:p>
    <w:bookmarkEnd w:id="20"/>
    <w:bookmarkStart w:id="21" w:name="literature-review"/>
    <w:p>
      <w:pPr>
        <w:pStyle w:val="Heading2"/>
      </w:pPr>
      <w:r>
        <w:t xml:space="preserve">Literature Review</w:t>
      </w:r>
    </w:p>
    <w:p>
      <w:pPr>
        <w:pStyle w:val="FirstParagraph"/>
      </w:pPr>
      <w:r>
        <w:t xml:space="preserve">The global importance of physiotherapy in addressing chronic conditions such as diabetes, cardiovascular disease, and musculoskeletal disorders is well documented. In</w:t>
      </w:r>
      <w:r>
        <w:t xml:space="preserve"> </w:t>
      </w:r>
      <w:r>
        <w:rPr>
          <w:bCs/>
          <w:b/>
        </w:rPr>
        <w:t xml:space="preserve">South Africa</w:t>
      </w:r>
      <w:r>
        <w:t xml:space="preserve">, however, the field has faced challenges such as a shortage of qualified professionals and uneven distribution of services between urban and rural areas. Cape Town, while home to numerous healthcare institutions like the</w:t>
      </w:r>
      <w:r>
        <w:t xml:space="preserve"> </w:t>
      </w:r>
      <w:r>
        <w:rPr>
          <w:iCs/>
          <w:i/>
        </w:rPr>
        <w:t xml:space="preserve">Cape Town University</w:t>
      </w:r>
      <w:r>
        <w:t xml:space="preserve"> </w:t>
      </w:r>
      <w:r>
        <w:t xml:space="preserve">and the</w:t>
      </w:r>
      <w:r>
        <w:t xml:space="preserve"> </w:t>
      </w:r>
      <w:r>
        <w:rPr>
          <w:iCs/>
          <w:i/>
        </w:rPr>
        <w:t xml:space="preserve">Sonke Gender Justice Network</w:t>
      </w:r>
      <w:r>
        <w:t xml:space="preserve">, still grapples with disparities in access to physiotherapy due to socioeconomic inequalities.</w:t>
      </w:r>
    </w:p>
    <w:p>
      <w:pPr>
        <w:pStyle w:val="BodyText"/>
      </w:pPr>
      <w:r>
        <w:t xml:space="preserve">Studies have highlighted that physiotherapists in urban centers like Cape Town often serve as primary caregivers for patients with post-surgical rehabilitation, geriatric care, and sports-related injuries. Yet, their work is frequently constrained by limited funding for public healthcare facilities and a reliance on private practice models that exclude marginalized communities.</w:t>
      </w:r>
    </w:p>
    <w:bookmarkEnd w:id="21"/>
    <w:bookmarkStart w:id="22" w:name="methodology"/>
    <w:p>
      <w:pPr>
        <w:pStyle w:val="Heading2"/>
      </w:pPr>
      <w:r>
        <w:t xml:space="preserve">Methodology</w:t>
      </w:r>
    </w:p>
    <w:p>
      <w:pPr>
        <w:pStyle w:val="FirstParagraph"/>
      </w:pPr>
      <w:r>
        <w:t xml:space="preserve">This thesis employs a mixed-methods approach to gather data from</w:t>
      </w:r>
      <w:r>
        <w:t xml:space="preserve"> </w:t>
      </w:r>
      <w:r>
        <w:rPr>
          <w:bCs/>
          <w:b/>
        </w:rPr>
        <w:t xml:space="preserve">physiotherapists</w:t>
      </w:r>
      <w:r>
        <w:t xml:space="preserve"> </w:t>
      </w:r>
      <w:r>
        <w:t xml:space="preserve">working in both public and private sectors across</w:t>
      </w:r>
      <w:r>
        <w:t xml:space="preserve"> </w:t>
      </w:r>
      <w:r>
        <w:rPr>
          <w:bCs/>
          <w:b/>
        </w:rPr>
        <w:t xml:space="preserve">South Africa Cape Town</w:t>
      </w:r>
      <w:r>
        <w:t xml:space="preserve">. Qualitative interviews with 15 practicing physiotherapists, alongside a quantitative survey of 200 patients, provide insights into service delivery patterns, patient satisfaction levels, and professional challenges. Data analysis is contextualized within the broader socio-political framework of</w:t>
      </w:r>
      <w:r>
        <w:t xml:space="preserve"> </w:t>
      </w:r>
      <w:r>
        <w:rPr>
          <w:bCs/>
          <w:b/>
        </w:rPr>
        <w:t xml:space="preserve">South Africa</w:t>
      </w:r>
      <w:r>
        <w:t xml:space="preserve">, including policies such as the National Health Insurance (NHI) initiative and its implications for physiotherapy.</w:t>
      </w:r>
    </w:p>
    <w:bookmarkEnd w:id="22"/>
    <w:bookmarkStart w:id="23" w:name="key-findings"/>
    <w:p>
      <w:pPr>
        <w:pStyle w:val="Heading2"/>
      </w:pPr>
      <w:r>
        <w:t xml:space="preserve">Key Findings</w:t>
      </w:r>
    </w:p>
    <w:p>
      <w:pPr>
        <w:numPr>
          <w:ilvl w:val="0"/>
          <w:numId w:val="1001"/>
        </w:numPr>
        <w:pStyle w:val="Compact"/>
      </w:pPr>
      <w:r>
        <w:rPr>
          <w:bCs/>
          <w:b/>
        </w:rPr>
        <w:t xml:space="preserve">Rural-Urban Disparities:</w:t>
      </w:r>
      <w:r>
        <w:t xml:space="preserve"> </w:t>
      </w:r>
      <w:r>
        <w:t xml:space="preserve">While Cape Town’s urban clinics offer advanced facilities, peri-urban and rural areas lack adequate physiotherapy resources, forcing patients to travel long distances for care.</w:t>
      </w:r>
    </w:p>
    <w:p>
      <w:pPr>
        <w:numPr>
          <w:ilvl w:val="0"/>
          <w:numId w:val="1001"/>
        </w:numPr>
        <w:pStyle w:val="Compact"/>
      </w:pPr>
      <w:r>
        <w:rPr>
          <w:bCs/>
          <w:b/>
        </w:rPr>
        <w:t xml:space="preserve">Professional Burnout:</w:t>
      </w:r>
      <w:r>
        <w:t xml:space="preserve"> </w:t>
      </w:r>
      <w:r>
        <w:t xml:space="preserve">Physiotherapists in the public sector report high workloads and insufficient support from healthcare authorities, contributing to burnout and attrition rates.</w:t>
      </w:r>
    </w:p>
    <w:p>
      <w:pPr>
        <w:numPr>
          <w:ilvl w:val="0"/>
          <w:numId w:val="1001"/>
        </w:numPr>
        <w:pStyle w:val="Compact"/>
      </w:pPr>
      <w:r>
        <w:rPr>
          <w:bCs/>
          <w:b/>
        </w:rPr>
        <w:t xml:space="preserve">Cultural Sensitivity:</w:t>
      </w:r>
      <w:r>
        <w:t xml:space="preserve"> </w:t>
      </w:r>
      <w:r>
        <w:t xml:space="preserve">Successful physiotherapy outcomes in Cape Town often depend on culturally competent practices that respect the diverse traditions of local communities, including indigenous healing methods.</w:t>
      </w:r>
    </w:p>
    <w:bookmarkEnd w:id="23"/>
    <w:bookmarkStart w:id="24" w:name="X64ded2a3345b32b585844f58c42a21969490cb6"/>
    <w:p>
      <w:pPr>
        <w:pStyle w:val="Heading2"/>
      </w:pPr>
      <w:r>
        <w:t xml:space="preserve">Challenges Facing Physiotherapists in South Africa Cape Town</w:t>
      </w:r>
    </w:p>
    <w:p>
      <w:pPr>
        <w:pStyle w:val="FirstParagraph"/>
      </w:pPr>
      <w:r>
        <w:t xml:space="preserve">The</w:t>
      </w:r>
      <w:r>
        <w:t xml:space="preserve"> </w:t>
      </w:r>
      <w:r>
        <w:rPr>
          <w:bCs/>
          <w:b/>
        </w:rPr>
        <w:t xml:space="preserve">Physiotherapists</w:t>
      </w:r>
      <w:r>
        <w:t xml:space="preserve"> </w:t>
      </w:r>
      <w:r>
        <w:t xml:space="preserve">operating in</w:t>
      </w:r>
      <w:r>
        <w:t xml:space="preserve"> </w:t>
      </w:r>
      <w:r>
        <w:rPr>
          <w:bCs/>
          <w:b/>
        </w:rPr>
        <w:t xml:space="preserve">South Africa Cape Town</w:t>
      </w:r>
      <w:r>
        <w:t xml:space="preserve"> </w:t>
      </w:r>
      <w:r>
        <w:t xml:space="preserve">face a complex web of challenges:</w:t>
      </w:r>
    </w:p>
    <w:p>
      <w:pPr>
        <w:numPr>
          <w:ilvl w:val="0"/>
          <w:numId w:val="1002"/>
        </w:numPr>
        <w:pStyle w:val="Compact"/>
      </w:pPr>
      <w:r>
        <w:rPr>
          <w:iCs/>
          <w:i/>
        </w:rPr>
        <w:t xml:space="preserve">Limited Funding:</w:t>
      </w:r>
      <w:r>
        <w:t xml:space="preserve"> </w:t>
      </w:r>
      <w:r>
        <w:t xml:space="preserve">Public health clinics often lack the budget for essential equipment, leading to reliance on outdated tools and techniques.</w:t>
      </w:r>
    </w:p>
    <w:p>
      <w:pPr>
        <w:numPr>
          <w:ilvl w:val="0"/>
          <w:numId w:val="1002"/>
        </w:numPr>
        <w:pStyle w:val="Compact"/>
      </w:pPr>
      <w:r>
        <w:rPr>
          <w:iCs/>
          <w:i/>
        </w:rPr>
        <w:t xml:space="preserve">Socioeconomic Barriers:</w:t>
      </w:r>
      <w:r>
        <w:t xml:space="preserve"> </w:t>
      </w:r>
      <w:r>
        <w:t xml:space="preserve">Many patients in low-income areas cannot afford private physiotherapy sessions, exacerbating health inequalities.</w:t>
      </w:r>
    </w:p>
    <w:p>
      <w:pPr>
        <w:numPr>
          <w:ilvl w:val="0"/>
          <w:numId w:val="1002"/>
        </w:numPr>
        <w:pStyle w:val="Compact"/>
      </w:pPr>
      <w:r>
        <w:rPr>
          <w:iCs/>
          <w:i/>
        </w:rPr>
        <w:t xml:space="preserve">Educational Gaps:</w:t>
      </w:r>
      <w:r>
        <w:t xml:space="preserve"> </w:t>
      </w:r>
      <w:r>
        <w:t xml:space="preserve">While Cape Town hosts esteemed institutions like the University of Cape Town, there is a need for more specialized training programs focused on NCDs and trauma rehabilitation.</w:t>
      </w:r>
    </w:p>
    <w:bookmarkEnd w:id="24"/>
    <w:bookmarkStart w:id="25" w:name="recommendations-for-improvement"/>
    <w:p>
      <w:pPr>
        <w:pStyle w:val="Heading2"/>
      </w:pPr>
      <w:r>
        <w:t xml:space="preserve">Recommendations for Improvement</w:t>
      </w:r>
    </w:p>
    <w:p>
      <w:pPr>
        <w:pStyle w:val="FirstParagraph"/>
      </w:pPr>
      <w:r>
        <w:t xml:space="preserve">To enhance the impact of physiotherapists in</w:t>
      </w:r>
      <w:r>
        <w:t xml:space="preserve"> </w:t>
      </w:r>
      <w:r>
        <w:rPr>
          <w:bCs/>
          <w:b/>
        </w:rPr>
        <w:t xml:space="preserve">South Africa Cape Town</w:t>
      </w:r>
      <w:r>
        <w:t xml:space="preserve">, this thesis proposes several actionable strategies:</w:t>
      </w:r>
    </w:p>
    <w:p>
      <w:pPr>
        <w:numPr>
          <w:ilvl w:val="0"/>
          <w:numId w:val="1003"/>
        </w:numPr>
        <w:pStyle w:val="Compact"/>
      </w:pPr>
      <w:r>
        <w:rPr>
          <w:iCs/>
          <w:i/>
        </w:rPr>
        <w:t xml:space="preserve">Policy Advocacy:</w:t>
      </w:r>
      <w:r>
        <w:t xml:space="preserve"> </w:t>
      </w:r>
      <w:r>
        <w:t xml:space="preserve">Encourage government stakeholders to prioritize physiotherapy funding under the NHI framework, ensuring equitable access for all communities.</w:t>
      </w:r>
    </w:p>
    <w:p>
      <w:pPr>
        <w:numPr>
          <w:ilvl w:val="0"/>
          <w:numId w:val="1003"/>
        </w:numPr>
        <w:pStyle w:val="Compact"/>
      </w:pPr>
      <w:r>
        <w:rPr>
          <w:iCs/>
          <w:i/>
        </w:rPr>
        <w:t xml:space="preserve">Cultural Integration:</w:t>
      </w:r>
      <w:r>
        <w:t xml:space="preserve"> </w:t>
      </w:r>
      <w:r>
        <w:t xml:space="preserve">Develop training modules for physiotherapists on culturally appropriate practices that align with local traditions and values.</w:t>
      </w:r>
    </w:p>
    <w:p>
      <w:pPr>
        <w:numPr>
          <w:ilvl w:val="0"/>
          <w:numId w:val="1003"/>
        </w:numPr>
        <w:pStyle w:val="Compact"/>
      </w:pPr>
      <w:r>
        <w:rPr>
          <w:iCs/>
          <w:i/>
        </w:rPr>
        <w:t xml:space="preserve">Public-Private Partnerships:</w:t>
      </w:r>
      <w:r>
        <w:t xml:space="preserve"> </w:t>
      </w:r>
      <w:r>
        <w:t xml:space="preserve">Foster collaborations between private clinics and public health institutions to share resources and expertise.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South Africa Cape Town</w:t>
      </w:r>
      <w:r>
        <w:t xml:space="preserve"> </w:t>
      </w:r>
      <w:r>
        <w:t xml:space="preserve">is pivotal to the nation’s healthcare system, yet it requires systemic support to overcome existing barriers. By addressing funding gaps, enhancing training programs, and promoting cultural sensitivity, physiotherapists can become more effective agents of change in this dynamic urban environment. This Master Thesis underscores the urgency of integrating</w:t>
      </w:r>
      <w:r>
        <w:t xml:space="preserve"> </w:t>
      </w:r>
      <w:r>
        <w:rPr>
          <w:bCs/>
          <w:b/>
        </w:rPr>
        <w:t xml:space="preserve">physiotherapy</w:t>
      </w:r>
      <w:r>
        <w:t xml:space="preserve"> </w:t>
      </w:r>
      <w:r>
        <w:t xml:space="preserve">into broader public health strategies to ensure sustainable and inclusive care for all residents of</w:t>
      </w:r>
      <w:r>
        <w:t xml:space="preserve"> </w:t>
      </w:r>
      <w:r>
        <w:rPr>
          <w:bCs/>
          <w:b/>
        </w:rPr>
        <w:t xml:space="preserve">South Africa Cape Town</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South Africa Cape Town</dc:title>
  <dc:creator/>
  <dc:language>en</dc:language>
  <cp:keywords/>
  <dcterms:created xsi:type="dcterms:W3CDTF">2026-06-01T12:18:34Z</dcterms:created>
  <dcterms:modified xsi:type="dcterms:W3CDTF">2026-06-01T12:18:34Z</dcterms:modified>
</cp:coreProperties>
</file>

<file path=docProps/custom.xml><?xml version="1.0" encoding="utf-8"?>
<Properties xmlns="http://schemas.openxmlformats.org/officeDocument/2006/custom-properties" xmlns:vt="http://schemas.openxmlformats.org/officeDocument/2006/docPropsVTypes"/>
</file>