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8698577770020698481fa36b4b5ae8b6b1d12ca"/>
    <w:p>
      <w:pPr>
        <w:pStyle w:val="Heading1"/>
      </w:pPr>
      <w:r>
        <w:t xml:space="preserve">Master Thesis: Enhancing Healthcare through Physiotherapy in Uganda Kampala</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Uganda's capital city, Kampala. Focusing on the unique socio-economic and infrastructural context of Kampala, the study examines how physiotherapy services can be optimized to improve patient outcomes, reduce healthcare disparities, and align with national health priorities. Through a combination of literature review, case studies, and field observations in Kampala's public and private healthcare settings, this thesis highlights both opportunities and barriers for physiotherapists operating in the region. Key findings emphasize the need for targeted training programs, resource allocation strategies, and community engagement to strengthen the physiotherapy profession in Uganda Kampala.</w:t>
      </w:r>
    </w:p>
    <w:bookmarkEnd w:id="20"/>
    <w:bookmarkStart w:id="21" w:name="introduction"/>
    <w:p>
      <w:pPr>
        <w:pStyle w:val="Heading2"/>
      </w:pPr>
      <w:r>
        <w:t xml:space="preserve">Introduction</w:t>
      </w:r>
    </w:p>
    <w:p>
      <w:pPr>
        <w:pStyle w:val="FirstParagraph"/>
      </w:pPr>
      <w:r>
        <w:t xml:space="preserve">The Master Thesis presents an in-depth analysis of Physiotherapist contributions to healthcare systems, with a specific focus on Uganda Kampala. As the political and economic hub of Uganda, Kampala faces unique challenges in delivering accessible and equitable healthcare services. This study investigates how physiotherapists can address musculoskeletal disorders, post-surgical rehabilitation, and chronic conditions prevalent in urban areas while navigating constraints such as limited infrastructure, funding gaps, and a shortage of specialized professionals. The thesis aims to bridge the gap between academic research on physiotherapy and its practical application in Kampala's diverse healthcare landscape.</w:t>
      </w:r>
    </w:p>
    <w:bookmarkEnd w:id="21"/>
    <w:bookmarkStart w:id="22" w:name="contextual-background"/>
    <w:p>
      <w:pPr>
        <w:pStyle w:val="Heading2"/>
      </w:pPr>
      <w:r>
        <w:t xml:space="preserve">Contextual Background</w:t>
      </w:r>
    </w:p>
    <w:p>
      <w:pPr>
        <w:pStyle w:val="FirstParagraph"/>
      </w:pPr>
      <w:r>
        <w:t xml:space="preserve">Uganda Kampala is a city of contrasts, where rapid urbanization coexists with systemic challenges in public health infrastructure. The Ministry of Health has prioritized non-communicable diseases (NCDs) and rehabilitation services, yet physiotherapy remains underdeveloped compared to other healthcare disciplines. This Master Thesis argues that integrating physiotherapy into primary healthcare systems in Kampala is essential for addressing the rising burden of conditions like diabetes, arthritis, and postpartum complications. The role of Physiotherapists in preventive care, community education, and collaboration with other health professionals is central to this argument.</w:t>
      </w:r>
    </w:p>
    <w:bookmarkEnd w:id="22"/>
    <w:bookmarkStart w:id="23" w:name="literature-review"/>
    <w:p>
      <w:pPr>
        <w:pStyle w:val="Heading2"/>
      </w:pPr>
      <w:r>
        <w:t xml:space="preserve">Literature Review</w:t>
      </w:r>
    </w:p>
    <w:p>
      <w:pPr>
        <w:pStyle w:val="FirstParagraph"/>
      </w:pPr>
      <w:r>
        <w:t xml:space="preserve">Existing research highlights the global importance of physiotherapy in improving quality of life and reducing healthcare costs. However, studies specific to sub-Saharan Africa remain sparse. This section reviews peer-reviewed articles, reports from the World Health Organization (WHO), and Ugandan Ministry of Health publications to identify gaps in physiotherapy provision in Kampala. For instance, a 2021 WHO study noted that only 15% of Ugandan health centers have access to physiotherapy services, with Kampala experiencing higher demand due to its population density. The thesis draws on these findings to propose targeted interventions tailored to Uganda's context.</w:t>
      </w:r>
    </w:p>
    <w:bookmarkEnd w:id="23"/>
    <w:bookmarkStart w:id="24" w:name="methodology"/>
    <w:p>
      <w:pPr>
        <w:pStyle w:val="Heading2"/>
      </w:pPr>
      <w:r>
        <w:t xml:space="preserve">Methodology</w:t>
      </w:r>
    </w:p>
    <w:p>
      <w:pPr>
        <w:pStyle w:val="FirstParagraph"/>
      </w:pPr>
      <w:r>
        <w:t xml:space="preserve">The Master Thesis employs a mixed-methods approach, combining qualitative interviews with 20 Physiotherapists in Kampala and quantitative data from health facility records. Semi-structured interviews explored challenges such as equipment shortages, lack of standardization in training, and limited awareness of physiotherapy services among patients. Data analysis focused on themes like accessibility, cultural relevance, and the impact of physiotherapy on patient recovery rates. Field visits to Kampala's public hospitals and private clinics provided insights into service delivery models.</w:t>
      </w:r>
    </w:p>
    <w:bookmarkEnd w:id="24"/>
    <w:bookmarkStart w:id="25" w:name="key-findings"/>
    <w:p>
      <w:pPr>
        <w:pStyle w:val="Heading2"/>
      </w:pPr>
      <w:r>
        <w:t xml:space="preserve">Key Findings</w:t>
      </w:r>
    </w:p>
    <w:p>
      <w:pPr>
        <w:pStyle w:val="FirstParagraph"/>
      </w:pPr>
      <w:r>
        <w:t xml:space="preserve">The study revealed that Physiotherapists in Kampala often operate with outdated equipment, leading to suboptimal care for patients with orthopedic injuries or neurological conditions. Additionally, cultural beliefs about rehabilitation—such as reliance on traditional medicine—pose barriers to adopting evidence-based physiotherapy practices. However, case studies of successful community outreach programs by Ugandan physiotherapists demonstrated the potential for growth when services are integrated into local health education initiatives.</w:t>
      </w:r>
    </w:p>
    <w:bookmarkEnd w:id="25"/>
    <w:bookmarkStart w:id="26" w:name="discussion"/>
    <w:p>
      <w:pPr>
        <w:pStyle w:val="Heading2"/>
      </w:pPr>
      <w:r>
        <w:t xml:space="preserve">Discussion</w:t>
      </w:r>
    </w:p>
    <w:p>
      <w:pPr>
        <w:pStyle w:val="FirstParagraph"/>
      </w:pPr>
      <w:r>
        <w:t xml:space="preserve">The findings underscore the need for policy reforms and investment in Physiotherapy training institutions within Uganda Kampala. Collaborations between universities, international organizations, and local healthcare providers could address training gaps and improve service quality. The thesis also emphasizes the importance of culturally sensitive approaches, such as involving community leaders in promoting physiotherapy awareness.</w:t>
      </w:r>
    </w:p>
    <w:bookmarkEnd w:id="26"/>
    <w:bookmarkStart w:id="27" w:name="conclusion"/>
    <w:p>
      <w:pPr>
        <w:pStyle w:val="Heading2"/>
      </w:pPr>
      <w:r>
        <w:t xml:space="preserve">Conclusion</w:t>
      </w:r>
    </w:p>
    <w:p>
      <w:pPr>
        <w:pStyle w:val="FirstParagraph"/>
      </w:pPr>
      <w:r>
        <w:t xml:space="preserve">In conclusion, this Master Thesis reaffirms the indispensable role of Physiotherapists in Uganda Kampala’s healthcare ecosystem. By addressing systemic challenges through strategic partnerships, resource allocation, and advocacy, physiotherapy can become a cornerstone of primary healthcare in the region. The recommendations provided aim to guide policymakers and practitioners toward a future where physiotherapy services are accessible, effective, and aligned with the needs of Uganda's growing urban population.</w:t>
      </w:r>
    </w:p>
    <w:bookmarkEnd w:id="27"/>
    <w:bookmarkStart w:id="28" w:name="references"/>
    <w:p>
      <w:pPr>
        <w:pStyle w:val="Heading2"/>
      </w:pPr>
      <w:r>
        <w:t xml:space="preserve">References</w:t>
      </w:r>
    </w:p>
    <w:p>
      <w:pPr>
        <w:pStyle w:val="FirstParagraph"/>
      </w:pPr>
      <w:r>
        <w:rPr>
          <w:iCs/>
          <w:i/>
        </w:rPr>
        <w:t xml:space="preserve">World Health Organization. (2021). Non-Communicable Diseases in Sub-Saharan Africa.</w:t>
      </w:r>
      <w:r>
        <w:br/>
      </w:r>
      <w:r>
        <w:rPr>
          <w:iCs/>
          <w:i/>
        </w:rPr>
        <w:t xml:space="preserve">Ministry of Health, Uganda. (2018). National Health Policy and Strategic Plan.</w:t>
      </w:r>
      <w:r>
        <w:br/>
      </w:r>
      <w:r>
        <w:rPr>
          <w:iCs/>
          <w:i/>
        </w:rPr>
        <w:t xml:space="preserve">International Federation of Physiotherapists. (2020). Global Report on Physiotherapy Education and Practice.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Uganda Kampala</dc:title>
  <dc:creator/>
  <dc:language>en</dc:language>
  <cp:keywords/>
  <dcterms:created xsi:type="dcterms:W3CDTF">2026-05-02T15:06:59Z</dcterms:created>
  <dcterms:modified xsi:type="dcterms:W3CDTF">2026-05-02T15:06:59Z</dcterms:modified>
</cp:coreProperties>
</file>

<file path=docProps/custom.xml><?xml version="1.0" encoding="utf-8"?>
<Properties xmlns="http://schemas.openxmlformats.org/officeDocument/2006/custom-properties" xmlns:vt="http://schemas.openxmlformats.org/officeDocument/2006/docPropsVTypes"/>
</file>