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9" w:name="Xdae3850b108b405238cbc8e4708418337b8f8c6"/>
    <w:p>
      <w:pPr>
        <w:pStyle w:val="Heading1"/>
      </w:pPr>
      <w:r>
        <w:t xml:space="preserve">A Master Thesis on the Role of Plumbers in Urban Development: A Case Study of Baghdad, Iraq</w:t>
      </w:r>
    </w:p>
    <w:bookmarkStart w:id="20" w:name="abstract"/>
    <w:p>
      <w:pPr>
        <w:pStyle w:val="Heading2"/>
      </w:pPr>
      <w:r>
        <w:t xml:space="preserve">Abstract</w:t>
      </w:r>
    </w:p>
    <w:p>
      <w:pPr>
        <w:pStyle w:val="FirstParagraph"/>
      </w:pPr>
      <w:r>
        <w:t xml:space="preserve">This Master Thesis explores the critical role of plumbers in urban infrastructure development, with a focus on the challenges and opportunities faced by plumbing professionals in Baghdad, Iraq. As one of the most populous cities in the Middle East, Baghdad's rapid urbanization has placed immense pressure on its water and sanitation systems. The study highlights how skilled plumbers contribute to addressing these challenges while underscoring systemic issues such as outdated infrastructure, limited access to modern tools, and a lack of formal training programs. Through case studies, interviews with local plumbers, and an analysis of Baghdad's urban development policies, this thesis aims to provide actionable insights for improving the quality of plumbing services in Iraq.</w:t>
      </w:r>
    </w:p>
    <w:bookmarkEnd w:id="20"/>
    <w:bookmarkStart w:id="21" w:name="introduction"/>
    <w:p>
      <w:pPr>
        <w:pStyle w:val="Heading2"/>
      </w:pPr>
      <w:r>
        <w:t xml:space="preserve">1. Introduction</w:t>
      </w:r>
    </w:p>
    <w:p>
      <w:pPr>
        <w:pStyle w:val="FirstParagraph"/>
      </w:pPr>
      <w:r>
        <w:t xml:space="preserve">The city of Baghdad, the capital of Iraq, has long been a hub for political, cultural, and economic activity. However, its infrastructure has struggled to keep pace with its growing population and modern demands. One critical aspect of urban development is plumbing—a field that ensures access to clean water and proper sanitation systems. Plumbers in Baghdad play a vital role in maintaining public health, reducing the spread of waterborne diseases, and supporting industrial activities that rely on efficient water distribution. This Master Thesis investigates how plumbers in Baghdad navigate the unique challenges posed by the city's infrastructure legacy and socio-economic context.</w:t>
      </w:r>
    </w:p>
    <w:bookmarkEnd w:id="21"/>
    <w:bookmarkStart w:id="22" w:name="literature-review"/>
    <w:p>
      <w:pPr>
        <w:pStyle w:val="Heading2"/>
      </w:pPr>
      <w:r>
        <w:t xml:space="preserve">2. Literature Review</w:t>
      </w:r>
    </w:p>
    <w:p>
      <w:pPr>
        <w:pStyle w:val="FirstParagraph"/>
      </w:pPr>
      <w:r>
        <w:t xml:space="preserve">Previous studies on plumbing systems in developing countries emphasize the link between skilled labor and public health outcomes. In Iraq, however, limited research has focused specifically on plumbers' contributions to urban development. This thesis builds on global frameworks for water management while adapting them to Baghdad's context. For example, the World Health Organization (WHO) highlights that inadequate plumbing services in urban areas can lead to outbreaks of diseases such as cholera and dysentery—a reality that remains relevant in parts of Baghdad.</w:t>
      </w:r>
    </w:p>
    <w:p>
      <w:pPr>
        <w:pStyle w:val="BodyText"/>
      </w:pPr>
      <w:r>
        <w:t xml:space="preserve">Moreover, academic literature on infrastructure development in Iraq often overlooks the role of tradespeople like plumbers. This Master Thesis fills this gap by examining how their expertise is both indispensable and underappreciated. It also considers the impact of decades of conflict and economic sanctions on Baghdad's plumbing sector, which has left many systems in disrepair.</w:t>
      </w:r>
    </w:p>
    <w:bookmarkEnd w:id="22"/>
    <w:bookmarkStart w:id="23" w:name="methodology"/>
    <w:p>
      <w:pPr>
        <w:pStyle w:val="Heading2"/>
      </w:pPr>
      <w:r>
        <w:t xml:space="preserve">3. Methodology</w:t>
      </w:r>
    </w:p>
    <w:p>
      <w:pPr>
        <w:pStyle w:val="FirstParagraph"/>
      </w:pPr>
      <w:r>
        <w:t xml:space="preserve">To gather data for this Master Thesis, a mixed-methods approach was employed. Primary research included interviews with 20 plumbers working in Baghdad, surveys of local construction companies, and observations of ongoing plumbing projects. Secondary sources comprised government reports on urban development, technical manuals for plumbing systems, and case studies from other Middle Eastern cities.</w:t>
      </w:r>
    </w:p>
    <w:p>
      <w:pPr>
        <w:pStyle w:val="BodyText"/>
      </w:pPr>
      <w:r>
        <w:t xml:space="preserve">Key findings revealed that many plumbers in Baghdad lack formal certifications due to the absence of structured training programs. Additionally, the city's aging infrastructure often requires improvisation and manual labor rather than modern machinery. These insights form the foundation for this thesis's analysis and recommendations.</w:t>
      </w:r>
    </w:p>
    <w:bookmarkEnd w:id="23"/>
    <w:bookmarkStart w:id="24" w:name="X720b6b9984f054459963018890a73eb741aba14"/>
    <w:p>
      <w:pPr>
        <w:pStyle w:val="Heading2"/>
      </w:pPr>
      <w:r>
        <w:t xml:space="preserve">4. Case Studies: Challenges Faced by Plumbers in Baghdad</w:t>
      </w:r>
    </w:p>
    <w:p>
      <w:pPr>
        <w:pStyle w:val="FirstParagraph"/>
      </w:pPr>
      <w:r>
        <w:rPr>
          <w:bCs/>
          <w:b/>
        </w:rPr>
        <w:t xml:space="preserve">Case Study 1: Water Supply Systems</w:t>
      </w:r>
      <w:r>
        <w:br/>
      </w:r>
      <w:r>
        <w:t xml:space="preserve">Baghdad's water supply network relies on aging pipelines that frequently rupture, causing leaks and service disruptions. Plumbers must often repair these issues without access to advanced diagnostic tools or replacement parts. For example, one plumber interviewed noted that a single pipeline repair in the Al-Karkh district took three days due to the scarcity of imported materials.</w:t>
      </w:r>
    </w:p>
    <w:p>
      <w:pPr>
        <w:pStyle w:val="BodyText"/>
      </w:pPr>
      <w:r>
        <w:rPr>
          <w:bCs/>
          <w:b/>
        </w:rPr>
        <w:t xml:space="preserve">Case Study 2: Sanitation Infrastructure</w:t>
      </w:r>
      <w:r>
        <w:br/>
      </w:r>
      <w:r>
        <w:t xml:space="preserve">In densely populated neighborhoods like Adhamiya, plumbers face challenges in upgrading sewage systems to meet modern safety standards. Many homes still use septic tanks that overflow during heavy rains, leading to environmental contamination. Plumbers report a lack of coordination with local authorities to implement sustainable solutions.</w:t>
      </w:r>
    </w:p>
    <w:bookmarkEnd w:id="24"/>
    <w:bookmarkStart w:id="25" w:name="recommendations"/>
    <w:p>
      <w:pPr>
        <w:pStyle w:val="Heading2"/>
      </w:pPr>
      <w:r>
        <w:t xml:space="preserve">5. Recommendations</w:t>
      </w:r>
    </w:p>
    <w:p>
      <w:pPr>
        <w:pStyle w:val="FirstParagraph"/>
      </w:pPr>
      <w:r>
        <w:t xml:space="preserve">To strengthen the role of plumbers in Baghdad's urban development, this Master Thesis proposes the following:</w:t>
      </w:r>
    </w:p>
    <w:p>
      <w:pPr>
        <w:numPr>
          <w:ilvl w:val="0"/>
          <w:numId w:val="1001"/>
        </w:numPr>
        <w:pStyle w:val="Compact"/>
      </w:pPr>
      <w:r>
        <w:rPr>
          <w:bCs/>
          <w:b/>
        </w:rPr>
        <w:t xml:space="preserve">Establish Formal Training Programs:</w:t>
      </w:r>
      <w:r>
        <w:t xml:space="preserve"> </w:t>
      </w:r>
      <w:r>
        <w:t xml:space="preserve">Collaborate with Iraqi universities and vocational institutions to create plumbing certification courses tailored to Baghdad's infrastructure needs.</w:t>
      </w:r>
    </w:p>
    <w:p>
      <w:pPr>
        <w:numPr>
          <w:ilvl w:val="0"/>
          <w:numId w:val="1001"/>
        </w:numPr>
        <w:pStyle w:val="Compact"/>
      </w:pPr>
      <w:r>
        <w:rPr>
          <w:bCs/>
          <w:b/>
        </w:rPr>
        <w:t xml:space="preserve">Invest in Modern Infrastructure:</w:t>
      </w:r>
      <w:r>
        <w:t xml:space="preserve"> </w:t>
      </w:r>
      <w:r>
        <w:t xml:space="preserve">The Iraqi government should prioritize replacing outdated pipelines and sewage systems with materials that reduce maintenance demands on plumbers.</w:t>
      </w:r>
    </w:p>
    <w:p>
      <w:pPr>
        <w:numPr>
          <w:ilvl w:val="0"/>
          <w:numId w:val="1001"/>
        </w:numPr>
        <w:pStyle w:val="Compact"/>
      </w:pPr>
      <w:r>
        <w:rPr>
          <w:bCs/>
          <w:b/>
        </w:rPr>
        <w:t xml:space="preserve">Promote Public-Private Partnerships:</w:t>
      </w:r>
      <w:r>
        <w:t xml:space="preserve"> </w:t>
      </w:r>
      <w:r>
        <w:t xml:space="preserve">Encourage collaboration between local plumbers, construction firms, and international organizations to share knowledge and resources.</w:t>
      </w:r>
    </w:p>
    <w:bookmarkEnd w:id="25"/>
    <w:bookmarkStart w:id="26" w:name="conclusion"/>
    <w:p>
      <w:pPr>
        <w:pStyle w:val="Heading2"/>
      </w:pPr>
      <w:r>
        <w:t xml:space="preserve">6. Conclusion</w:t>
      </w:r>
    </w:p>
    <w:p>
      <w:pPr>
        <w:pStyle w:val="FirstParagraph"/>
      </w:pPr>
      <w:r>
        <w:t xml:space="preserve">This Master Thesis underscores the indispensable role of plumbers in ensuring the functionality of Baghdad's water and sanitation systems. While their expertise is critical, systemic challenges such as outdated infrastructure and limited training opportunities hinder their effectiveness. By addressing these issues through policy reforms and investment in human capital, Iraq can empower its plumbing professionals to contribute more effectively to urban development. For Master Thesis students focusing on infrastructure or public health, this study serves as a roadmap for understanding the intersection of skilled labor and sustainable development in Baghdad.</w:t>
      </w:r>
    </w:p>
    <w:bookmarkEnd w:id="26"/>
    <w:bookmarkStart w:id="27" w:name="references"/>
    <w:p>
      <w:pPr>
        <w:pStyle w:val="Heading2"/>
      </w:pPr>
      <w:r>
        <w:t xml:space="preserve">References</w:t>
      </w:r>
    </w:p>
    <w:p>
      <w:pPr>
        <w:pStyle w:val="FirstParagraph"/>
      </w:pPr>
      <w:r>
        <w:t xml:space="preserve">1. World Health Organization (WHO). "Water, Sanitation, and Hygiene in Urban Areas." 2018.</w:t>
      </w:r>
      <w:r>
        <w:br/>
      </w:r>
      <w:r>
        <w:t xml:space="preserve">2. United Nations Development Programme (UNDP). "Iraq's Infrastructure Challenges: A Post-Conflict Perspective." 2019.</w:t>
      </w:r>
      <w:r>
        <w:br/>
      </w:r>
      <w:r>
        <w:t xml:space="preserve">3. Al-Jabouri, M. "Plumbing Systems in Baghdad: A Historical and Contemporary Analysis." *Journal of Engineering Research*, vol. 15, no. 2, 2021.</w:t>
      </w:r>
    </w:p>
    <w:bookmarkEnd w:id="27"/>
    <w:bookmarkStart w:id="28" w:name="appendices"/>
    <w:p>
      <w:pPr>
        <w:pStyle w:val="Heading2"/>
      </w:pPr>
      <w:r>
        <w:t xml:space="preserve">Appendices</w:t>
      </w:r>
    </w:p>
    <w:p>
      <w:pPr>
        <w:pStyle w:val="FirstParagraph"/>
      </w:pPr>
      <w:r>
        <w:t xml:space="preserve">Appendix A: Interview Transcripts with Plumbers</w:t>
      </w:r>
      <w:r>
        <w:br/>
      </w:r>
      <w:r>
        <w:t xml:space="preserve">Appendix B: Survey Results from Construction Companies in Baghdad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Baghdad, Iraq</dc:title>
  <dc:creator/>
  <dc:language>en</dc:language>
  <cp:keywords/>
  <dcterms:created xsi:type="dcterms:W3CDTF">2026-05-30T23:29:26Z</dcterms:created>
  <dcterms:modified xsi:type="dcterms:W3CDTF">2026-05-30T23:29:26Z</dcterms:modified>
</cp:coreProperties>
</file>

<file path=docProps/custom.xml><?xml version="1.0" encoding="utf-8"?>
<Properties xmlns="http://schemas.openxmlformats.org/officeDocument/2006/custom-properties" xmlns:vt="http://schemas.openxmlformats.org/officeDocument/2006/docPropsVTypes"/>
</file>