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adcef9f3bf7e2fc2a64e7df07aa0cfd1133ff62"/>
    <w:p>
      <w:pPr>
        <w:pStyle w:val="Heading1"/>
      </w:pPr>
      <w:r>
        <w:t xml:space="preserve">Master Thesis: The Role of the Plumber in Italy, Naples</w:t>
      </w:r>
    </w:p>
    <w:bookmarkStart w:id="20" w:name="abstract"/>
    <w:p>
      <w:pPr>
        <w:pStyle w:val="Heading2"/>
      </w:pPr>
      <w:r>
        <w:t xml:space="preserve">Abstract</w:t>
      </w:r>
    </w:p>
    <w:p>
      <w:pPr>
        <w:pStyle w:val="FirstParagraph"/>
      </w:pPr>
      <w:r>
        <w:t xml:space="preserve">This Master Thesis explores the critical role of plumbers in maintaining and advancing infrastructure within the city of Naples, Italy. Focusing on socio-economic, technical, and cultural dimensions, this document examines how skilled plumbers contribute to public health, urban development, and environmental sustainability in a region characterized by complex historical architecture and modern challenges. The study emphasizes the unique context of Naples as a hub of Mediterranean innovation while addressing the professional demands placed on plumbers in this vibrant Italian city.</w:t>
      </w:r>
    </w:p>
    <w:bookmarkEnd w:id="20"/>
    <w:bookmarkStart w:id="21" w:name="introduction"/>
    <w:p>
      <w:pPr>
        <w:pStyle w:val="Heading2"/>
      </w:pPr>
      <w:r>
        <w:t xml:space="preserve">Introduction</w:t>
      </w:r>
    </w:p>
    <w:p>
      <w:pPr>
        <w:pStyle w:val="FirstParagraph"/>
      </w:pPr>
      <w:r>
        <w:t xml:space="preserve">Naples, Italy, is renowned for its rich history, cultural heritage, and dynamic urban landscape. However, beneath its iconic streets and historic buildings lies a complex network of plumbing systems that require meticulous maintenance and innovation. This thesis investigates the indispensable role of plumbers in Naples as professionals who bridge traditional craftsmanship with contemporary engineering solutions. In an era where water management and sanitation are global priorities, the plumber’s expertise is pivotal to ensuring public health, urban resilience, and compliance with Italian regulatory standards.</w:t>
      </w:r>
    </w:p>
    <w:p>
      <w:pPr>
        <w:pStyle w:val="BodyText"/>
      </w:pPr>
      <w:r>
        <w:t xml:space="preserve">The Master Thesis aims to highlight how plumbers in Naples navigate challenges such as aging infrastructure, climate change impacts on water systems, and the integration of sustainable technologies. By analyzing case studies and professional practices in the region, this work underscores the plumber’s contribution to Italy’s broader socio-economic fabric and environmental goals.</w:t>
      </w:r>
    </w:p>
    <w:bookmarkEnd w:id="21"/>
    <w:bookmarkStart w:id="22" w:name="historical-and-cultural-context"/>
    <w:p>
      <w:pPr>
        <w:pStyle w:val="Heading2"/>
      </w:pPr>
      <w:r>
        <w:t xml:space="preserve">Historical and Cultural Context</w:t>
      </w:r>
    </w:p>
    <w:p>
      <w:pPr>
        <w:pStyle w:val="FirstParagraph"/>
      </w:pPr>
      <w:r>
        <w:t xml:space="preserve">Naples has long been a center of innovation, from its ancient Roman aqueducts to its modern-day infrastructure projects. The city’s historical architecture, including Baroque palaces and centuries-old buildings, presents unique plumbing challenges that require specialized knowledge. Plumbers in Naples must balance the preservation of heritage structures with the demands of contemporary urban living.</w:t>
      </w:r>
    </w:p>
    <w:p>
      <w:pPr>
        <w:pStyle w:val="BodyText"/>
      </w:pPr>
      <w:r>
        <w:t xml:space="preserve">Italian culture places a high value on craftsmanship and precision, traits that are evident in the work of professional plumbers. In Naples, where family-owned businesses often dominate trade sectors, plumbers frequently inherit skills passed down through generations. This tradition fosters a deep connection between the profession and the local community, ensuring that plumbing services remain deeply rooted in Italian identity.</w:t>
      </w:r>
    </w:p>
    <w:bookmarkEnd w:id="22"/>
    <w:bookmarkStart w:id="23" w:name="technical-and-professional-challenges"/>
    <w:p>
      <w:pPr>
        <w:pStyle w:val="Heading2"/>
      </w:pPr>
      <w:r>
        <w:t xml:space="preserve">Technical and Professional Challenges</w:t>
      </w:r>
    </w:p>
    <w:p>
      <w:pPr>
        <w:pStyle w:val="FirstParagraph"/>
      </w:pPr>
      <w:r>
        <w:t xml:space="preserve">The role of a plumber in Naples extends beyond basic repairs. Professionals must address issues such as water scarcity, high groundwater levels, and the risk of flooding due to the city’s proximity to the Tyrrhenian Sea. Additionally, Italy’s strict regulations on waste management and environmental protection require plumbers to adopt eco-friendly practices.</w:t>
      </w:r>
    </w:p>
    <w:p>
      <w:pPr>
        <w:pStyle w:val="BodyText"/>
      </w:pPr>
      <w:r>
        <w:t xml:space="preserve">Modern challenges include integrating smart water systems into historic neighborhoods while adhering to EU directives on energy efficiency and sustainability. Plumbers in Naples must also contend with informal sectors, where unlicensed practitioners may compromise safety standards. This thesis argues for the need to strengthen professional certification programs and public awareness campaigns to elevate the plumber’s role in Italy’s urban development.</w:t>
      </w:r>
    </w:p>
    <w:bookmarkEnd w:id="23"/>
    <w:bookmarkStart w:id="24" w:name="economic-and-social-impact"/>
    <w:p>
      <w:pPr>
        <w:pStyle w:val="Heading2"/>
      </w:pPr>
      <w:r>
        <w:t xml:space="preserve">Economic and Social Impact</w:t>
      </w:r>
    </w:p>
    <w:p>
      <w:pPr>
        <w:pStyle w:val="FirstParagraph"/>
      </w:pPr>
      <w:r>
        <w:t xml:space="preserve">The plumbing industry is a cornerstone of Naples’ economy, providing employment opportunities for thousands of workers while supporting construction, renovation, and maintenance sectors. Skilled plumbers contribute to job creation and skill transfer within families and communities. In a city where unemployment rates have historically been high, the plumber’s profession offers stability and growth potential.</w:t>
      </w:r>
    </w:p>
    <w:p>
      <w:pPr>
        <w:pStyle w:val="BodyText"/>
      </w:pPr>
      <w:r>
        <w:t xml:space="preserve">Moreover, effective plumbing services directly impact public health by preventing waterborne diseases and ensuring safe sanitation practices. In Naples, where rapid urbanization has strained existing infrastructure, plumbers play a vital role in mitigating risks associated with outdated sewage systems and inadequate drainage networks.</w:t>
      </w:r>
    </w:p>
    <w:bookmarkEnd w:id="24"/>
    <w:bookmarkStart w:id="25" w:name="X4ddf9ea2723922a3ee132557ca9362aa302349a"/>
    <w:p>
      <w:pPr>
        <w:pStyle w:val="Heading2"/>
      </w:pPr>
      <w:r>
        <w:t xml:space="preserve">Cultural Competence and Community Engagement</w:t>
      </w:r>
    </w:p>
    <w:p>
      <w:pPr>
        <w:pStyle w:val="FirstParagraph"/>
      </w:pPr>
      <w:r>
        <w:t xml:space="preserve">Plumbers in Naples often serve as cultural ambassadors, navigating the diverse demographics of the city. From working with immigrant communities to collaborating with local artisans, plumbers must adapt their communication styles and technical approaches to meet varied needs. This thesis emphasizes the importance of cultural competence in fostering trust and ensuring equitable service delivery.</w:t>
      </w:r>
    </w:p>
    <w:p>
      <w:pPr>
        <w:pStyle w:val="BodyText"/>
      </w:pPr>
      <w:r>
        <w:t xml:space="preserve">Community engagement initiatives led by plumbers in Naples include educational programs on water conservation and workshops for homeowners on DIY plumbing skills. These efforts strengthen social cohesion while empowering residents to take ownership of their urban environment.</w:t>
      </w:r>
    </w:p>
    <w:bookmarkEnd w:id="25"/>
    <w:bookmarkStart w:id="26" w:name="X2a88d9fef183908707e408b86bd2992ee96d47f"/>
    <w:p>
      <w:pPr>
        <w:pStyle w:val="Heading2"/>
      </w:pPr>
      <w:r>
        <w:t xml:space="preserve">Case Study: Naples’ Water Management System</w:t>
      </w:r>
    </w:p>
    <w:p>
      <w:pPr>
        <w:pStyle w:val="FirstParagraph"/>
      </w:pPr>
      <w:r>
        <w:t xml:space="preserve">A case study of Naples’ modernized water distribution network illustrates the plumber’s role in large-scale infrastructure projects. The city has invested heavily in upgrading its aqueducts and pumping stations to meet growing demand while reducing leaks and contamination risks. Plumbers working on these projects must collaborate with engineers, urban planners, and policymakers to ensure seamless integration of new technologies.</w:t>
      </w:r>
    </w:p>
    <w:p>
      <w:pPr>
        <w:pStyle w:val="BodyText"/>
      </w:pPr>
      <w:r>
        <w:t xml:space="preserve">The case study highlights how skilled plumbers contribute to Italy’s national goals of reducing water waste by 25% by 2030, as outlined in the National Water Strategy. Their expertise is essential in implementing smart meters, rainwater harvesting systems, and greywater recycling solutions tailored to Naples’ unique geography and population density.</w:t>
      </w:r>
    </w:p>
    <w:bookmarkEnd w:id="26"/>
    <w:bookmarkStart w:id="27" w:name="conclusion"/>
    <w:p>
      <w:pPr>
        <w:pStyle w:val="Heading2"/>
      </w:pPr>
      <w:r>
        <w:t xml:space="preserve">Conclusion</w:t>
      </w:r>
    </w:p>
    <w:p>
      <w:pPr>
        <w:pStyle w:val="FirstParagraph"/>
      </w:pPr>
      <w:r>
        <w:t xml:space="preserve">This Master Thesis underscores the irreplaceable role of plumbers in Italy’s Naples as guardians of public health, stewards of urban development, and champions of sustainability. In a city where tradition meets innovation, plumbers exemplify the balance between preserving cultural heritage and embracing technological progress. Their work not only ensures functional infrastructure but also reflects the values of craftsmanship, resilience, and community that define Italian society.</w:t>
      </w:r>
    </w:p>
    <w:p>
      <w:pPr>
        <w:pStyle w:val="BodyText"/>
      </w:pPr>
      <w:r>
        <w:t xml:space="preserve">For future research, this thesis recommends exploring the intersection of artificial intelligence and plumbing in Naples or investigating the impact of climate change on regional water systems. By continuing to elevate the plumber’s role in Italy’s socio-economic narrative, Naples can serve as a model for sustainable urban development across Europe.</w:t>
      </w:r>
    </w:p>
    <w:bookmarkEnd w:id="27"/>
    <w:bookmarkStart w:id="28" w:name="references"/>
    <w:p>
      <w:pPr>
        <w:pStyle w:val="Heading2"/>
      </w:pPr>
      <w:r>
        <w:t xml:space="preserve">References</w:t>
      </w:r>
    </w:p>
    <w:p>
      <w:pPr>
        <w:pStyle w:val="FirstParagraph"/>
      </w:pPr>
      <w:r>
        <w:rPr>
          <w:iCs/>
          <w:i/>
        </w:rPr>
        <w:t xml:space="preserve">Italian Ministry of Environment: National Water Strategy 2030</w:t>
      </w:r>
      <w:r>
        <w:br/>
      </w:r>
      <w:r>
        <w:rPr>
          <w:iCs/>
          <w:i/>
        </w:rPr>
        <w:t xml:space="preserve">CNR (National Research Council of Italy): Urban Infrastructure in Southern Italy</w:t>
      </w:r>
      <w:r>
        <w:br/>
      </w:r>
      <w:r>
        <w:rPr>
          <w:iCs/>
          <w:i/>
        </w:rPr>
        <w:t xml:space="preserve">Eurostat: Water Consumption and Management in EU Member States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Italy, Naples</dc:title>
  <dc:creator/>
  <dc:language>en</dc:language>
  <cp:keywords/>
  <dcterms:created xsi:type="dcterms:W3CDTF">2026-05-01T09:19:37Z</dcterms:created>
  <dcterms:modified xsi:type="dcterms:W3CDTF">2026-05-01T09:19:37Z</dcterms:modified>
</cp:coreProperties>
</file>

<file path=docProps/custom.xml><?xml version="1.0" encoding="utf-8"?>
<Properties xmlns="http://schemas.openxmlformats.org/officeDocument/2006/custom-properties" xmlns:vt="http://schemas.openxmlformats.org/officeDocument/2006/docPropsVTypes"/>
</file>