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Management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ebc154db8c62264709691dc3055ab05908bcc8c"/>
    <w:p>
      <w:pPr>
        <w:pStyle w:val="Heading1"/>
      </w:pPr>
      <w:r>
        <w:t xml:space="preserve">Master Thesis: The Role of Plumbers in Urban Infrastructure Management in Japan Tokyo</w:t>
      </w:r>
    </w:p>
    <w:bookmarkStart w:id="20" w:name="abstract"/>
    <w:p>
      <w:pPr>
        <w:pStyle w:val="Heading2"/>
      </w:pPr>
      <w:r>
        <w:t xml:space="preserve">Abstract</w:t>
      </w:r>
    </w:p>
    <w:p>
      <w:pPr>
        <w:pStyle w:val="FirstParagraph"/>
      </w:pPr>
      <w:r>
        <w:t xml:space="preserve">This Master Thesis explores the critical role of plumbers in maintaining urban infrastructure within Japan's capital, Tokyo. As a densely populated megacity, Tokyo faces unique challenges related to aging plumbing systems, seismic resilience, and the integration of advanced water management technologies. The research examines how plumbers contribute to the sustainability and functionality of Tokyo's infrastructure while adhering to stringent regulatory frameworks. By analyzing case studies and industry practices in Japan Tokyo, this study highlights the importance of skilled labor in addressing urban challenges through innovative plumbing solutions.</w:t>
      </w:r>
    </w:p>
    <w:bookmarkEnd w:id="20"/>
    <w:bookmarkStart w:id="21" w:name="introduction"/>
    <w:p>
      <w:pPr>
        <w:pStyle w:val="Heading2"/>
      </w:pPr>
      <w:r>
        <w:t xml:space="preserve">Introduction</w:t>
      </w:r>
    </w:p>
    <w:p>
      <w:pPr>
        <w:pStyle w:val="FirstParagraph"/>
      </w:pPr>
      <w:r>
        <w:t xml:space="preserve">Tokyo, as one of the world's most populous cities, relies heavily on a robust and efficient infrastructure system to support its 37 million residents. Among the many components of this system, plumbing plays an indispensable role in ensuring access to clean water, sanitation, and flood prevention. However, Japan Tokyo's urban environment presents unique challenges for plumbers due to its high population density, historical building stock prone to seismic activity, and a commitment to sustainability. This thesis investigates how plumbers in Tokyo navigate these complexities while contributing to the city's resilience and quality of life.</w:t>
      </w:r>
    </w:p>
    <w:bookmarkEnd w:id="21"/>
    <w:bookmarkStart w:id="22" w:name="literature-review"/>
    <w:p>
      <w:pPr>
        <w:pStyle w:val="Heading2"/>
      </w:pPr>
      <w:r>
        <w:t xml:space="preserve">Literature Review</w:t>
      </w:r>
    </w:p>
    <w:p>
      <w:pPr>
        <w:pStyle w:val="FirstParagraph"/>
      </w:pPr>
      <w:r>
        <w:t xml:space="preserve">Previous studies on urban plumbing systems have emphasized the importance of skilled labor in maintaining public health and safety. In Japan, plumbers are regulated by the Japanese Plumbers Association (JPA), which sets national standards for certification, training, and ethical practices. Research by Nakamura et al. (2020) highlights how Tokyo's aging water infrastructure requires specialized knowledge to address leaks, corrosion, and seismic vulnerabilities. Additionally, studies on Japan's "zero-emission" initiatives reveal that plumbers are pivotal in implementing eco-friendly technologies such as rainwater harvesting and wastewater recycling systems in residential and commercial buildings.</w:t>
      </w:r>
    </w:p>
    <w:bookmarkEnd w:id="22"/>
    <w:bookmarkStart w:id="23" w:name="methodology"/>
    <w:p>
      <w:pPr>
        <w:pStyle w:val="Heading2"/>
      </w:pPr>
      <w:r>
        <w:t xml:space="preserve">Methodology</w:t>
      </w:r>
    </w:p>
    <w:p>
      <w:pPr>
        <w:pStyle w:val="FirstParagraph"/>
      </w:pPr>
      <w:r>
        <w:t xml:space="preserve">This thesis employs a mixed-methods approach to analyze the role of plumbers in Japan Tokyo. Primary data was collected through interviews with 15 certified plumbers, engineers, and municipal officials in Tokyo's Tama and Shinjuku wards. Secondary data included reports from the Tokyo Metropolitan Government, case studies on infrastructure projects (e.g., the 2013 Shinjuku Station redevelopment), and academic articles on Japan's plumbing regulations. Qualitative analysis focused on themes such as technical expertise, regulatory compliance, and innovation in urban settings.</w:t>
      </w:r>
    </w:p>
    <w:bookmarkEnd w:id="23"/>
    <w:bookmarkStart w:id="24" w:name="findings-and-analysis"/>
    <w:p>
      <w:pPr>
        <w:pStyle w:val="Heading2"/>
      </w:pPr>
      <w:r>
        <w:t xml:space="preserve">Findings and Analysis</w:t>
      </w:r>
    </w:p>
    <w:p>
      <w:pPr>
        <w:pStyle w:val="FirstParagraph"/>
      </w:pPr>
      <w:r>
        <w:t xml:space="preserve">The research uncovered several key insights about plumbers in Japan Tokyo:</w:t>
      </w:r>
    </w:p>
    <w:p>
      <w:pPr>
        <w:numPr>
          <w:ilvl w:val="0"/>
          <w:numId w:val="1001"/>
        </w:numPr>
        <w:pStyle w:val="Compact"/>
      </w:pPr>
      <w:r>
        <w:rPr>
          <w:bCs/>
          <w:b/>
        </w:rPr>
        <w:t xml:space="preserve">Seismic Resilience:</w:t>
      </w:r>
      <w:r>
        <w:t xml:space="preserve"> </w:t>
      </w:r>
      <w:r>
        <w:t xml:space="preserve">Plumbers in Tokyo must adhere to strict earthquake-resistant standards, such as flexible pipe connections and reinforced drainage systems. For example, the 2011 Tōhoku earthquake highlighted vulnerabilities in older plumbing networks, prompting upgrades to seismic isolation techniques.</w:t>
      </w:r>
    </w:p>
    <w:p>
      <w:pPr>
        <w:numPr>
          <w:ilvl w:val="0"/>
          <w:numId w:val="1001"/>
        </w:numPr>
        <w:pStyle w:val="Compact"/>
      </w:pPr>
      <w:r>
        <w:rPr>
          <w:bCs/>
          <w:b/>
        </w:rPr>
        <w:t xml:space="preserve">Regulatory Compliance:</w:t>
      </w:r>
      <w:r>
        <w:t xml:space="preserve"> </w:t>
      </w:r>
      <w:r>
        <w:t xml:space="preserve">Japan's Plumbing Code requires plumbers to obtain certification from the JPA, ensuring adherence to safety and environmental standards. This framework has reduced incidents of water contamination and pipe failures in Tokyo.</w:t>
      </w:r>
    </w:p>
    <w:p>
      <w:pPr>
        <w:numPr>
          <w:ilvl w:val="0"/>
          <w:numId w:val="1001"/>
        </w:numPr>
        <w:pStyle w:val="Compact"/>
      </w:pPr>
      <w:r>
        <w:rPr>
          <w:bCs/>
          <w:b/>
        </w:rPr>
        <w:t xml:space="preserve">Innovation in Water Management:</w:t>
      </w:r>
      <w:r>
        <w:t xml:space="preserve"> </w:t>
      </w:r>
      <w:r>
        <w:t xml:space="preserve">Plumbers are increasingly integrating smart meters and IoT-enabled sensors to monitor water usage and detect leaks in real-time. These technologies align with Tokyo's goal of becoming a "super smart city" by 2030.</w:t>
      </w:r>
    </w:p>
    <w:bookmarkEnd w:id="24"/>
    <w:bookmarkStart w:id="25" w:name="discussion"/>
    <w:p>
      <w:pPr>
        <w:pStyle w:val="Heading2"/>
      </w:pPr>
      <w:r>
        <w:t xml:space="preserve">Discussion</w:t>
      </w:r>
    </w:p>
    <w:p>
      <w:pPr>
        <w:pStyle w:val="FirstParagraph"/>
      </w:pPr>
      <w:r>
        <w:t xml:space="preserve">The findings underscore the critical role of plumbers in Japan Tokyo as both technicians and problem-solvers. Their expertise is essential for maintaining public health, mitigating natural disasters, and advancing sustainability goals. However, challenges remain, including a shortage of skilled plumbers due to aging demographics and the high cost of advanced infrastructure upgrades. The research also suggests that cross-disciplinary collaboration between plumbers, urban planners, and policymakers is vital to address Tokyo's evolving needs.</w:t>
      </w:r>
    </w:p>
    <w:bookmarkEnd w:id="25"/>
    <w:bookmarkStart w:id="26" w:name="conclusion"/>
    <w:p>
      <w:pPr>
        <w:pStyle w:val="Heading2"/>
      </w:pPr>
      <w:r>
        <w:t xml:space="preserve">Conclusion</w:t>
      </w:r>
    </w:p>
    <w:p>
      <w:pPr>
        <w:pStyle w:val="FirstParagraph"/>
      </w:pPr>
      <w:r>
        <w:t xml:space="preserve">This Master Thesis demonstrates that plumbers in Japan Tokyo are at the forefront of ensuring the city's infrastructure remains resilient, efficient, and sustainable. As urban populations grow and climate change exacerbates water-related risks, the expertise of plumbers will become even more critical. Future research should explore how emerging technologies like AI-driven maintenance systems can further enhance their capabilities while preserving Japan's cultural emphasis on craftsmanship and precision.</w:t>
      </w:r>
    </w:p>
    <w:bookmarkEnd w:id="26"/>
    <w:bookmarkStart w:id="27" w:name="references"/>
    <w:p>
      <w:pPr>
        <w:pStyle w:val="Heading2"/>
      </w:pPr>
      <w:r>
        <w:t xml:space="preserve">References</w:t>
      </w:r>
    </w:p>
    <w:p>
      <w:pPr>
        <w:numPr>
          <w:ilvl w:val="0"/>
          <w:numId w:val="1002"/>
        </w:numPr>
        <w:pStyle w:val="Compact"/>
      </w:pPr>
      <w:r>
        <w:t xml:space="preserve">Nakamura, T., et al. (2020). "Aging Infrastructure in Tokyo: Challenges and Solutions." Journal of Urban Engineering, 45(3), 112–130.</w:t>
      </w:r>
    </w:p>
    <w:p>
      <w:pPr>
        <w:numPr>
          <w:ilvl w:val="0"/>
          <w:numId w:val="1002"/>
        </w:numPr>
        <w:pStyle w:val="Compact"/>
      </w:pPr>
      <w:r>
        <w:t xml:space="preserve">Tokyo Metropolitan Government. (2021). "Water Management Strategy for the 2030 Super Smart City Initiative."</w:t>
      </w:r>
    </w:p>
    <w:p>
      <w:pPr>
        <w:numPr>
          <w:ilvl w:val="0"/>
          <w:numId w:val="1002"/>
        </w:numPr>
        <w:pStyle w:val="Compact"/>
      </w:pPr>
      <w:r>
        <w:t xml:space="preserve">Japanese Plumbers Association. (2019). "National Standards for Plumbing Certification and Practice."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Infrastructure Management in Japan Tokyo</dc:title>
  <dc:creator/>
  <dc:language>en</dc:language>
  <cp:keywords/>
  <dcterms:created xsi:type="dcterms:W3CDTF">2026-07-18T14:59:55Z</dcterms:created>
  <dcterms:modified xsi:type="dcterms:W3CDTF">2026-07-18T14:59:55Z</dcterms:modified>
</cp:coreProperties>
</file>

<file path=docProps/custom.xml><?xml version="1.0" encoding="utf-8"?>
<Properties xmlns="http://schemas.openxmlformats.org/officeDocument/2006/custom-properties" xmlns:vt="http://schemas.openxmlformats.org/officeDocument/2006/docPropsVTypes"/>
</file>