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52fc1f707b3775b40dee92dcc8709926ae29a10"/>
    <w:p>
      <w:pPr>
        <w:pStyle w:val="Heading1"/>
      </w:pPr>
      <w:r>
        <w:t xml:space="preserve">Master Thesis: The Role of Plumber in Kuwait City, Kuwait</w:t>
      </w:r>
    </w:p>
    <w:bookmarkStart w:id="20" w:name="abstract"/>
    <w:p>
      <w:pPr>
        <w:pStyle w:val="Heading2"/>
      </w:pPr>
      <w:r>
        <w:t xml:space="preserve">Abstract</w:t>
      </w:r>
    </w:p>
    <w:p>
      <w:pPr>
        <w:pStyle w:val="FirstParagraph"/>
      </w:pPr>
      <w:r>
        <w:t xml:space="preserve">This Master Thesis explores the critical role of plumbers in the context of Kuwait City, a rapidly developing urban center within the State of Kuwait. As a key player in infrastructure and construction, plumbing services are indispensable to ensuring sustainable water management, sanitation, and building efficiency. This study examines how plumbers contribute to the modernization of Kuwait City while addressing unique challenges posed by its arid climate and high population density. By analyzing current industry practices, regulatory frameworks, and future trends, this thesis highlights the importance of skilled plumbers in shaping a resilient urban environment.</w:t>
      </w:r>
    </w:p>
    <w:bookmarkEnd w:id="20"/>
    <w:bookmarkStart w:id="21" w:name="introduction"/>
    <w:p>
      <w:pPr>
        <w:pStyle w:val="Heading2"/>
      </w:pPr>
      <w:r>
        <w:t xml:space="preserve">Introduction</w:t>
      </w:r>
    </w:p>
    <w:p>
      <w:pPr>
        <w:pStyle w:val="FirstParagraph"/>
      </w:pPr>
      <w:r>
        <w:t xml:space="preserve">Kuwait City stands as a beacon of economic progress in the Gulf region, driven by its oil wealth and strategic investments in infrastructure. However, this growth necessitates robust plumbing systems to meet the demands of residential, commercial, and industrial sectors. The profession of a</w:t>
      </w:r>
      <w:r>
        <w:t xml:space="preserve"> </w:t>
      </w:r>
      <w:r>
        <w:rPr>
          <w:bCs/>
          <w:b/>
        </w:rPr>
        <w:t xml:space="preserve">Plumber</w:t>
      </w:r>
      <w:r>
        <w:t xml:space="preserve"> </w:t>
      </w:r>
      <w:r>
        <w:t xml:space="preserve">is central to this development. This thesis investigates how plumbers adapt their expertise to the specific needs of Kuwait City, emphasizing their role in addressing water scarcity, ensuring compliance with local regulations, and supporting large-scale construction projects.</w:t>
      </w:r>
    </w:p>
    <w:bookmarkEnd w:id="21"/>
    <w:bookmarkStart w:id="22" w:name="the-unique-context-of-kuwait-city"/>
    <w:p>
      <w:pPr>
        <w:pStyle w:val="Heading2"/>
      </w:pPr>
      <w:r>
        <w:t xml:space="preserve">The Unique Context of Kuwait City</w:t>
      </w:r>
    </w:p>
    <w:p>
      <w:pPr>
        <w:pStyle w:val="FirstParagraph"/>
      </w:pPr>
      <w:r>
        <w:t xml:space="preserve">Kuwait City's geographical and climatic conditions present unique challenges for plumbers. The city experiences extreme temperatures, limited rainfall, and a reliance on desalination plants for freshwater supply. These factors demand specialized plumbing techniques to minimize water wastage and ensure efficient distribution. Additionally, Kuwait City’s urban expansion includes high-rise buildings and modern infrastructure projects that require advanced plumbing solutions to maintain hygiene and safety standards.</w:t>
      </w:r>
    </w:p>
    <w:p>
      <w:pPr>
        <w:numPr>
          <w:ilvl w:val="0"/>
          <w:numId w:val="1001"/>
        </w:numPr>
        <w:pStyle w:val="Compact"/>
      </w:pPr>
      <w:r>
        <w:rPr>
          <w:bCs/>
          <w:b/>
        </w:rPr>
        <w:t xml:space="preserve">Water Scarcity:</w:t>
      </w:r>
      <w:r>
        <w:t xml:space="preserve"> </w:t>
      </w:r>
      <w:r>
        <w:t xml:space="preserve">Plumbers must prioritize systems that optimize water usage, such as low-flow fixtures and greywater recycling.</w:t>
      </w:r>
    </w:p>
    <w:p>
      <w:pPr>
        <w:numPr>
          <w:ilvl w:val="0"/>
          <w:numId w:val="1001"/>
        </w:numPr>
        <w:pStyle w:val="Compact"/>
      </w:pPr>
      <w:r>
        <w:rPr>
          <w:bCs/>
          <w:b/>
        </w:rPr>
        <w:t xml:space="preserve">Desalination Integration:</w:t>
      </w:r>
      <w:r>
        <w:t xml:space="preserve"> </w:t>
      </w:r>
      <w:r>
        <w:t xml:space="preserve">Connecting plumbing networks to desalination plants requires expertise in corrosion-resistant materials and pressure regulation.</w:t>
      </w:r>
    </w:p>
    <w:p>
      <w:pPr>
        <w:numPr>
          <w:ilvl w:val="0"/>
          <w:numId w:val="1001"/>
        </w:numPr>
        <w:pStyle w:val="Compact"/>
      </w:pPr>
      <w:r>
        <w:rPr>
          <w:bCs/>
          <w:b/>
        </w:rPr>
        <w:t xml:space="preserve">Density of Development:</w:t>
      </w:r>
      <w:r>
        <w:t xml:space="preserve"> </w:t>
      </w:r>
      <w:r>
        <w:t xml:space="preserve">High-rise buildings necessitate complex piping systems that prevent leaks and ensure consistent water flow.</w:t>
      </w:r>
    </w:p>
    <w:bookmarkEnd w:id="22"/>
    <w:bookmarkStart w:id="23" w:name="the-role-of-a-plumber-in-kuwait-city"/>
    <w:p>
      <w:pPr>
        <w:pStyle w:val="Heading2"/>
      </w:pPr>
      <w:r>
        <w:t xml:space="preserve">The Role of a Plumber in Kuwait City</w:t>
      </w:r>
    </w:p>
    <w:p>
      <w:pPr>
        <w:pStyle w:val="FirstParagraph"/>
      </w:pPr>
      <w:r>
        <w:t xml:space="preserve">A plumber in Kuwait City is not merely a tradesperson but a vital contributor to the city’s infrastructure. Their responsibilities extend beyond installing pipes and fixtures; they must also adhere to stringent local codes, such as those set by the Ministry of Electricity and Water (MEW) and the Kuwait Institute for Scientific Research (KISR). Key roles include:</w:t>
      </w:r>
    </w:p>
    <w:p>
      <w:pPr>
        <w:numPr>
          <w:ilvl w:val="0"/>
          <w:numId w:val="1002"/>
        </w:numPr>
        <w:pStyle w:val="Compact"/>
      </w:pPr>
      <w:r>
        <w:rPr>
          <w:bCs/>
          <w:b/>
        </w:rPr>
        <w:t xml:space="preserve">Residential Plumbing:</w:t>
      </w:r>
      <w:r>
        <w:t xml:space="preserve"> </w:t>
      </w:r>
      <w:r>
        <w:t xml:space="preserve">Installing and maintaining water supply, drainage, and sewage systems in homes.</w:t>
      </w:r>
    </w:p>
    <w:p>
      <w:pPr>
        <w:numPr>
          <w:ilvl w:val="0"/>
          <w:numId w:val="1002"/>
        </w:numPr>
        <w:pStyle w:val="Compact"/>
      </w:pPr>
      <w:r>
        <w:rPr>
          <w:bCs/>
          <w:b/>
        </w:rPr>
        <w:t xml:space="preserve">Commercial Projects:</w:t>
      </w:r>
      <w:r>
        <w:t xml:space="preserve"> </w:t>
      </w:r>
      <w:r>
        <w:t xml:space="preserve">Ensuring compliance with building codes in hotels, hospitals, and office complexes.</w:t>
      </w:r>
    </w:p>
    <w:p>
      <w:pPr>
        <w:numPr>
          <w:ilvl w:val="0"/>
          <w:numId w:val="1002"/>
        </w:numPr>
        <w:pStyle w:val="Compact"/>
      </w:pPr>
      <w:r>
        <w:rPr>
          <w:bCs/>
          <w:b/>
        </w:rPr>
        <w:t xml:space="preserve">Sustainable Practices:</w:t>
      </w:r>
      <w:r>
        <w:t xml:space="preserve"> </w:t>
      </w:r>
      <w:r>
        <w:t xml:space="preserve">Integrating solar water heaters and energy-efficient systems to reduce reliance on fossil fuels.</w:t>
      </w:r>
    </w:p>
    <w:bookmarkEnd w:id="23"/>
    <w:bookmarkStart w:id="24" w:name="Xb101b856a0a4f28bedde66c37ea57a19d1f3720"/>
    <w:p>
      <w:pPr>
        <w:pStyle w:val="Heading2"/>
      </w:pPr>
      <w:r>
        <w:t xml:space="preserve">Challenges Faced by Plumbers in Kuwait City</w:t>
      </w:r>
    </w:p>
    <w:p>
      <w:pPr>
        <w:pStyle w:val="FirstParagraph"/>
      </w:pPr>
      <w:r>
        <w:t xml:space="preserve">Despite their critical role, plumbers in Kuwait City encounter several challenges. These include:</w:t>
      </w:r>
    </w:p>
    <w:p>
      <w:pPr>
        <w:numPr>
          <w:ilvl w:val="0"/>
          <w:numId w:val="1003"/>
        </w:numPr>
        <w:pStyle w:val="Compact"/>
      </w:pPr>
      <w:r>
        <w:rPr>
          <w:bCs/>
          <w:b/>
        </w:rPr>
        <w:t xml:space="preserve">Regulatory Compliance:</w:t>
      </w:r>
      <w:r>
        <w:t xml:space="preserve"> </w:t>
      </w:r>
      <w:r>
        <w:t xml:space="preserve">Navigating strict building codes and environmental regulations requires continuous education and certification.</w:t>
      </w:r>
    </w:p>
    <w:p>
      <w:pPr>
        <w:numPr>
          <w:ilvl w:val="0"/>
          <w:numId w:val="1003"/>
        </w:numPr>
        <w:pStyle w:val="Compact"/>
      </w:pPr>
      <w:r>
        <w:rPr>
          <w:bCs/>
          <w:b/>
        </w:rPr>
        <w:t xml:space="preserve">Climatic Stressors:</w:t>
      </w:r>
      <w:r>
        <w:t xml:space="preserve"> </w:t>
      </w:r>
      <w:r>
        <w:t xml:space="preserve">High temperatures and sandstorms can damage plumbing infrastructure, necessitating frequent maintenance.</w:t>
      </w:r>
    </w:p>
    <w:p>
      <w:pPr>
        <w:numPr>
          <w:ilvl w:val="0"/>
          <w:numId w:val="1003"/>
        </w:numPr>
        <w:pStyle w:val="Compact"/>
      </w:pPr>
      <w:r>
        <w:rPr>
          <w:bCs/>
          <w:b/>
        </w:rPr>
        <w:t xml:space="preserve">Labor Shortages:</w:t>
      </w:r>
      <w:r>
        <w:t xml:space="preserve"> </w:t>
      </w:r>
      <w:r>
        <w:t xml:space="preserve">A shortage of skilled workers in the trades has led to increased demand for experienced plumbers.</w:t>
      </w:r>
    </w:p>
    <w:bookmarkEnd w:id="24"/>
    <w:bookmarkStart w:id="25" w:name="innovations-and-future-trends"/>
    <w:p>
      <w:pPr>
        <w:pStyle w:val="Heading2"/>
      </w:pPr>
      <w:r>
        <w:t xml:space="preserve">Innovations and Future Trends</w:t>
      </w:r>
    </w:p>
    <w:p>
      <w:pPr>
        <w:pStyle w:val="FirstParagraph"/>
      </w:pPr>
      <w:r>
        <w:t xml:space="preserve">To address these challenges, Kuwait City is witnessing a shift toward innovative plumbing technologies. Smart water meters, IoT-enabled leak detection systems, and advanced desalination techniques are being adopted to enhance efficiency. Furthermore, the government’s push for green building certifications (e.g., LEED) has encouraged plumbers to specialize in sustainable practices.</w:t>
      </w:r>
    </w:p>
    <w:bookmarkEnd w:id="25"/>
    <w:bookmarkStart w:id="26" w:name="conclusion"/>
    <w:p>
      <w:pPr>
        <w:pStyle w:val="Heading2"/>
      </w:pPr>
      <w:r>
        <w:t xml:space="preserve">Conclusion</w:t>
      </w:r>
    </w:p>
    <w:p>
      <w:pPr>
        <w:pStyle w:val="FirstParagraph"/>
      </w:pPr>
      <w:r>
        <w:t xml:space="preserve">In conclusion, the profession of a</w:t>
      </w:r>
      <w:r>
        <w:t xml:space="preserve"> </w:t>
      </w:r>
      <w:r>
        <w:rPr>
          <w:bCs/>
          <w:b/>
        </w:rPr>
        <w:t xml:space="preserve">Plumber</w:t>
      </w:r>
      <w:r>
        <w:t xml:space="preserve"> </w:t>
      </w:r>
      <w:r>
        <w:t xml:space="preserve">is indispensable to Kuwait City’s development as a modern metropolis. By overcoming challenges related to water scarcity, regulatory compliance, and urban density, plumbers play a pivotal role in ensuring the city’s infrastructure remains resilient and sustainable. As Kuwait continues its vision for 2035 and beyond, investing in skilled plumbing professionals will be crucial to meeting the demands of a growing population and evolving technological landscape.</w:t>
      </w:r>
    </w:p>
    <w:bookmarkEnd w:id="26"/>
    <w:bookmarkStart w:id="27" w:name="references"/>
    <w:p>
      <w:pPr>
        <w:pStyle w:val="Heading2"/>
      </w:pPr>
      <w:r>
        <w:t xml:space="preserve">References</w:t>
      </w:r>
    </w:p>
    <w:p>
      <w:pPr>
        <w:pStyle w:val="FirstParagraph"/>
      </w:pPr>
      <w:r>
        <w:rPr>
          <w:iCs/>
          <w:i/>
        </w:rPr>
        <w:t xml:space="preserve">Kuwait Ministry of Electricity and Water. (2023). Guidelines for Plumbing Systems in Kuwaiti Construction Projects.</w:t>
      </w:r>
      <w:r>
        <w:br/>
      </w:r>
      <w:r>
        <w:rPr>
          <w:iCs/>
          <w:i/>
        </w:rPr>
        <w:t xml:space="preserve">Kuwait Institute for Scientific Research. (2024). Sustainable Water Management in Arid Regions.</w:t>
      </w:r>
      <w:r>
        <w:br/>
      </w:r>
      <w:r>
        <w:rPr>
          <w:iCs/>
          <w:i/>
        </w:rPr>
        <w:t xml:space="preserve">World Bank. (2023). Urban Development Report: Kuwait City Infrastructure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Kuwait City</dc:title>
  <dc:creator/>
  <dc:language>en</dc:language>
  <cp:keywords/>
  <dcterms:created xsi:type="dcterms:W3CDTF">2026-05-02T11:18:57Z</dcterms:created>
  <dcterms:modified xsi:type="dcterms:W3CDTF">2026-05-02T11:18:57Z</dcterms:modified>
</cp:coreProperties>
</file>

<file path=docProps/custom.xml><?xml version="1.0" encoding="utf-8"?>
<Properties xmlns="http://schemas.openxmlformats.org/officeDocument/2006/custom-properties" xmlns:vt="http://schemas.openxmlformats.org/officeDocument/2006/docPropsVTypes"/>
</file>