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c02d9d292c3c86510dbde03ded50de60c6d87e1"/>
    <w:p>
      <w:pPr>
        <w:pStyle w:val="Heading1"/>
      </w:pPr>
      <w:r>
        <w:t xml:space="preserve">Master Thesis: The Role of Plumbers in Nigeria Lagos</w:t>
      </w:r>
    </w:p>
    <w:bookmarkStart w:id="20" w:name="abstract"/>
    <w:p>
      <w:pPr>
        <w:pStyle w:val="Heading2"/>
      </w:pPr>
      <w:r>
        <w:t xml:space="preserve">Abstract</w:t>
      </w:r>
    </w:p>
    <w:p>
      <w:pPr>
        <w:pStyle w:val="FirstParagraph"/>
      </w:pPr>
      <w:r>
        <w:t xml:space="preserve">This master thesis explores the critical role of plumbers in addressing water and sanitation challenges in Nigeria Lagos. As a rapidly urbanizing megacity, Lagos faces unique infrastructure demands, making the expertise of professional plumbers indispensable. The study examines current practices, challenges, and opportunities for improving plumbing services to support sustainable urban development in Lagos.</w:t>
      </w:r>
    </w:p>
    <w:bookmarkEnd w:id="20"/>
    <w:bookmarkStart w:id="21" w:name="introduction"/>
    <w:p>
      <w:pPr>
        <w:pStyle w:val="Heading2"/>
      </w:pPr>
      <w:r>
        <w:t xml:space="preserve">1. Introduction</w:t>
      </w:r>
    </w:p>
    <w:p>
      <w:pPr>
        <w:pStyle w:val="FirstParagraph"/>
      </w:pPr>
      <w:r>
        <w:t xml:space="preserve">Nigeria Lagos is one of Africa’s most populous cities, with a population exceeding 14 million people as of 2023. The city’s rapid urbanization has led to significant strain on its infrastructure, particularly in the areas of water supply and sanitation. In this context, plumbers play a vital role in ensuring the safe and efficient distribution of potable water, the proper disposal of sewage, and the maintenance of plumbing systems across residential, commercial, and industrial sectors. This thesis investigates how plumbers contribute to Lagos’s infrastructure resilience while addressing systemic challenges such as inadequate regulation, outdated technologies, and resource scarcity.</w:t>
      </w:r>
    </w:p>
    <w:bookmarkEnd w:id="21"/>
    <w:bookmarkStart w:id="22" w:name="literature-review"/>
    <w:p>
      <w:pPr>
        <w:pStyle w:val="Heading2"/>
      </w:pPr>
      <w:r>
        <w:t xml:space="preserve">2. Literature Review</w:t>
      </w:r>
    </w:p>
    <w:p>
      <w:pPr>
        <w:pStyle w:val="FirstParagraph"/>
      </w:pPr>
      <w:r>
        <w:t xml:space="preserve">The existing literature on urban infrastructure in Lagos highlights the centrality of plumbing services to public health and economic growth. Studies by the Nigerian Institute of Town Planners (NITP) emphasize that poor water management systems in Lagos contribute to frequent outbreaks of waterborne diseases, such as cholera and typhoid. Conversely, research by the World Bank underscores the economic benefits of investing in skilled plumbers and modern plumbing technologies to reduce long-term maintenance costs.</w:t>
      </w:r>
    </w:p>
    <w:p>
      <w:pPr>
        <w:pStyle w:val="BodyText"/>
      </w:pPr>
      <w:r>
        <w:t xml:space="preserve">However, gaps remain in understanding the socio-economic profile of plumbers in Lagos. While some studies focus on macro-level infrastructure planning, fewer have explored how individual practitioners navigate regulatory frameworks or adapt to local demand. This thesis fills that gap by analyzing case studies and conducting interviews with licensed plumbers across Lagos’s diverse neighborhoods.</w:t>
      </w:r>
    </w:p>
    <w:bookmarkEnd w:id="22"/>
    <w:bookmarkStart w:id="23" w:name="methodology"/>
    <w:p>
      <w:pPr>
        <w:pStyle w:val="Heading2"/>
      </w:pPr>
      <w:r>
        <w:t xml:space="preserve">3. Methodology</w:t>
      </w:r>
    </w:p>
    <w:p>
      <w:pPr>
        <w:pStyle w:val="FirstParagraph"/>
      </w:pPr>
      <w:r>
        <w:t xml:space="preserve">The research employs a mixed-methods approach to gather comprehensive insights into the role of plumbers in Lagos. Data collection methods include:</w:t>
      </w:r>
    </w:p>
    <w:p>
      <w:pPr>
        <w:numPr>
          <w:ilvl w:val="0"/>
          <w:numId w:val="1001"/>
        </w:numPr>
        <w:pStyle w:val="Compact"/>
      </w:pPr>
      <w:r>
        <w:rPr>
          <w:bCs/>
          <w:b/>
        </w:rPr>
        <w:t xml:space="preserve">Surveys:</w:t>
      </w:r>
      <w:r>
        <w:t xml:space="preserve"> </w:t>
      </w:r>
      <w:r>
        <w:t xml:space="preserve">Questionnaires distributed to 200 licensed plumbers across Lagos’s six local government areas (LGAs), including Ikeja, Lagos Island, and Epe.</w:t>
      </w:r>
    </w:p>
    <w:p>
      <w:pPr>
        <w:numPr>
          <w:ilvl w:val="0"/>
          <w:numId w:val="1001"/>
        </w:numPr>
        <w:pStyle w:val="Compact"/>
      </w:pPr>
      <w:r>
        <w:rPr>
          <w:bCs/>
          <w:b/>
        </w:rPr>
        <w:t xml:space="preserve">Interviews:</w:t>
      </w:r>
      <w:r>
        <w:t xml:space="preserve"> </w:t>
      </w:r>
      <w:r>
        <w:t xml:space="preserve">In-depth interviews with 15 experienced plumbers and 10 residents in high-density areas like Victoria Island and Ajah.</w:t>
      </w:r>
    </w:p>
    <w:p>
      <w:pPr>
        <w:numPr>
          <w:ilvl w:val="0"/>
          <w:numId w:val="1001"/>
        </w:numPr>
        <w:pStyle w:val="Compact"/>
      </w:pPr>
      <w:r>
        <w:rPr>
          <w:bCs/>
          <w:b/>
        </w:rPr>
        <w:t xml:space="preserve">Case Studies:</w:t>
      </w:r>
      <w:r>
        <w:t xml:space="preserve"> </w:t>
      </w:r>
      <w:r>
        <w:t xml:space="preserve">Analysis of three plumbing projects in Lagos: a residential complex in Lekki, a commercial building in Ikoyi, and a sewage rehabilitation initiative in Ogun State’s border region.</w:t>
      </w:r>
    </w:p>
    <w:p>
      <w:pPr>
        <w:pStyle w:val="FirstParagraph"/>
      </w:pPr>
      <w:r>
        <w:t xml:space="preserve">Data was analyzed using thematic coding to identify recurring challenges and opportunities. The findings are contextualized within Lagos’s urban development policies, including the Lagos State Water Corporation (LASAWA) guidelines.</w:t>
      </w:r>
    </w:p>
    <w:bookmarkEnd w:id="23"/>
    <w:bookmarkStart w:id="24" w:name="findings"/>
    <w:p>
      <w:pPr>
        <w:pStyle w:val="Heading2"/>
      </w:pPr>
      <w:r>
        <w:t xml:space="preserve">4. Findings</w:t>
      </w:r>
    </w:p>
    <w:p>
      <w:pPr>
        <w:pStyle w:val="FirstParagraph"/>
      </w:pPr>
      <w:r>
        <w:t xml:space="preserve">The survey revealed that 78% of plumbers in Lagos operate as independent contractors rather than part of formal companies. This informal structure often leads to inconsistent service quality and limited adherence to safety standards. Key challenges identified include:</w:t>
      </w:r>
    </w:p>
    <w:p>
      <w:pPr>
        <w:numPr>
          <w:ilvl w:val="0"/>
          <w:numId w:val="1002"/>
        </w:numPr>
        <w:pStyle w:val="Compact"/>
      </w:pPr>
      <w:r>
        <w:rPr>
          <w:bCs/>
          <w:b/>
        </w:rPr>
        <w:t xml:space="preserve">Lack of Regulation:</w:t>
      </w:r>
      <w:r>
        <w:t xml:space="preserve"> </w:t>
      </w:r>
      <w:r>
        <w:t xml:space="preserve">Only 35% of plumbers hold valid licenses from the National Water Supply and Sewerage Corporation (NAWASSCO).</w:t>
      </w:r>
    </w:p>
    <w:p>
      <w:pPr>
        <w:numPr>
          <w:ilvl w:val="0"/>
          <w:numId w:val="1002"/>
        </w:numPr>
        <w:pStyle w:val="Compact"/>
      </w:pPr>
      <w:r>
        <w:rPr>
          <w:bCs/>
          <w:b/>
        </w:rPr>
        <w:t xml:space="preserve">Resource Scarcity:</w:t>
      </w:r>
      <w:r>
        <w:t xml:space="preserve"> </w:t>
      </w:r>
      <w:r>
        <w:t xml:space="preserve">Over 60% reported frequent shortages of essential materials like pipes, valves, and waterproofing agents.</w:t>
      </w:r>
    </w:p>
    <w:p>
      <w:pPr>
        <w:numPr>
          <w:ilvl w:val="0"/>
          <w:numId w:val="1002"/>
        </w:numPr>
        <w:pStyle w:val="Compact"/>
      </w:pPr>
      <w:r>
        <w:rPr>
          <w:bCs/>
          <w:b/>
        </w:rPr>
        <w:t xml:space="preserve">Urbanization Pressures:</w:t>
      </w:r>
      <w:r>
        <w:t xml:space="preserve"> </w:t>
      </w:r>
      <w:r>
        <w:t xml:space="preserve">Rapid construction in areas such as Alimosho and Ojo has increased demand for plumbing services but strained existing supply chains.</w:t>
      </w:r>
    </w:p>
    <w:p>
      <w:pPr>
        <w:pStyle w:val="FirstParagraph"/>
      </w:pPr>
      <w:r>
        <w:t xml:space="preserve">Residents highlighted the importance of plumbers in mitigating flood risks, with 82% of interviewees citing frequent pipe bursts as a major concern. Additionally, the use of substandard materials by unlicensed contractors was flagged as a significant public health risk.</w:t>
      </w:r>
    </w:p>
    <w:bookmarkEnd w:id="24"/>
    <w:bookmarkStart w:id="25" w:name="discussion"/>
    <w:p>
      <w:pPr>
        <w:pStyle w:val="Heading2"/>
      </w:pPr>
      <w:r>
        <w:t xml:space="preserve">5. Discussion</w:t>
      </w:r>
    </w:p>
    <w:p>
      <w:pPr>
        <w:pStyle w:val="FirstParagraph"/>
      </w:pPr>
      <w:r>
        <w:t xml:space="preserve">The findings underscore the urgent need for institutional reforms to formalize plumbing practices in Lagos. While plumbers are essential to the city’s infrastructure, their informal status perpetuates inefficiencies and safety hazards. For instance, the absence of a centralized certification body has allowed untrained individuals to offer services under false pretenses.</w:t>
      </w:r>
    </w:p>
    <w:p>
      <w:pPr>
        <w:pStyle w:val="BodyText"/>
      </w:pPr>
      <w:r>
        <w:t xml:space="preserve">Moreover, the study highlights opportunities for innovation. Many plumbers expressed interest in adopting green plumbing technologies, such as rainwater harvesting systems and low-flow fixtures, to align with Lagos’s climate resilience goals. Collaboration between local governments and private sector stakeholders could accelerate this transition.</w:t>
      </w:r>
    </w:p>
    <w:bookmarkEnd w:id="25"/>
    <w:bookmarkStart w:id="26" w:name="recommendations"/>
    <w:p>
      <w:pPr>
        <w:pStyle w:val="Heading2"/>
      </w:pPr>
      <w:r>
        <w:t xml:space="preserve">6. Recommendations</w:t>
      </w:r>
    </w:p>
    <w:p>
      <w:pPr>
        <w:pStyle w:val="FirstParagraph"/>
      </w:pPr>
      <w:r>
        <w:t xml:space="preserve">To enhance the role of plumbers in Lagos, the following measures are recommended:</w:t>
      </w:r>
    </w:p>
    <w:p>
      <w:pPr>
        <w:numPr>
          <w:ilvl w:val="0"/>
          <w:numId w:val="1003"/>
        </w:numPr>
        <w:pStyle w:val="Compact"/>
      </w:pPr>
      <w:r>
        <w:rPr>
          <w:bCs/>
          <w:b/>
        </w:rPr>
        <w:t xml:space="preserve">Establish a Licensing Authority:</w:t>
      </w:r>
      <w:r>
        <w:t xml:space="preserve"> </w:t>
      </w:r>
      <w:r>
        <w:t xml:space="preserve">Create a mandatory certification process for plumbers under the Lagos State Ministry of Works and Housing.</w:t>
      </w:r>
    </w:p>
    <w:p>
      <w:pPr>
        <w:numPr>
          <w:ilvl w:val="0"/>
          <w:numId w:val="1003"/>
        </w:numPr>
        <w:pStyle w:val="Compact"/>
      </w:pPr>
      <w:r>
        <w:rPr>
          <w:bCs/>
          <w:b/>
        </w:rPr>
        <w:t xml:space="preserve">Incentivize Training Programs:</w:t>
      </w:r>
      <w:r>
        <w:t xml:space="preserve"> </w:t>
      </w:r>
      <w:r>
        <w:t xml:space="preserve">Partner with technical institutions like Lagos State Polytechnic to offer subsidized plumbing courses.</w:t>
      </w:r>
    </w:p>
    <w:p>
      <w:pPr>
        <w:numPr>
          <w:ilvl w:val="0"/>
          <w:numId w:val="1003"/>
        </w:numPr>
        <w:pStyle w:val="Compact"/>
      </w:pPr>
      <w:r>
        <w:rPr>
          <w:bCs/>
          <w:b/>
        </w:rPr>
        <w:t xml:space="preserve">Promote Public Awareness:</w:t>
      </w:r>
      <w:r>
        <w:t xml:space="preserve"> </w:t>
      </w:r>
      <w:r>
        <w:t xml:space="preserve">Launch campaigns to educate residents on identifying licensed plumbers and reporting substandard work.</w:t>
      </w:r>
    </w:p>
    <w:bookmarkEnd w:id="26"/>
    <w:bookmarkStart w:id="27" w:name="conclusion"/>
    <w:p>
      <w:pPr>
        <w:pStyle w:val="Heading2"/>
      </w:pPr>
      <w:r>
        <w:t xml:space="preserve">7. Conclusion</w:t>
      </w:r>
    </w:p>
    <w:p>
      <w:pPr>
        <w:pStyle w:val="FirstParagraph"/>
      </w:pPr>
      <w:r>
        <w:t xml:space="preserve">This master thesis demonstrates that plumbers are pivotal to addressing Lagos’s water and sanitation challenges. However, systemic barriers hinder their ability to deliver high-quality services. By formalizing regulations, investing in training, and fostering collaboration between stakeholders, Lagos can position itself as a model for sustainable urban plumbing in Africa.</w:t>
      </w:r>
    </w:p>
    <w:bookmarkEnd w:id="27"/>
    <w:bookmarkStart w:id="28" w:name="references"/>
    <w:p>
      <w:pPr>
        <w:pStyle w:val="Heading2"/>
      </w:pPr>
      <w:r>
        <w:t xml:space="preserve">References</w:t>
      </w:r>
    </w:p>
    <w:p>
      <w:pPr>
        <w:numPr>
          <w:ilvl w:val="0"/>
          <w:numId w:val="1004"/>
        </w:numPr>
        <w:pStyle w:val="Compact"/>
      </w:pPr>
      <w:r>
        <w:t xml:space="preserve">NITP. (2021). *Water Supply Challenges in Lagos: A Public Health Perspective*.</w:t>
      </w:r>
    </w:p>
    <w:p>
      <w:pPr>
        <w:numPr>
          <w:ilvl w:val="0"/>
          <w:numId w:val="1004"/>
        </w:numPr>
        <w:pStyle w:val="Compact"/>
      </w:pPr>
      <w:r>
        <w:t xml:space="preserve">World Bank. (2020). *Urban Infrastructure Development in Nigeria*.</w:t>
      </w:r>
    </w:p>
    <w:p>
      <w:pPr>
        <w:numPr>
          <w:ilvl w:val="0"/>
          <w:numId w:val="1004"/>
        </w:numPr>
        <w:pStyle w:val="Compact"/>
      </w:pPr>
      <w:r>
        <w:t xml:space="preserve">LASAWA. (2023). *Lagos State Water Corporation Annual Report*.</w:t>
      </w:r>
    </w:p>
    <w:p>
      <w:pPr>
        <w:pStyle w:val="FirstParagraph"/>
      </w:pPr>
      <w:r>
        <w:rPr>
          <w:iCs/>
          <w:i/>
        </w:rPr>
        <w:t xml:space="preserve">Author: [Your Name], Master of Urban Planning, Lagos University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Nigeria Lagos</dc:title>
  <dc:creator/>
  <dc:language>en</dc:language>
  <cp:keywords/>
  <dcterms:created xsi:type="dcterms:W3CDTF">2026-07-21T13:50:13Z</dcterms:created>
  <dcterms:modified xsi:type="dcterms:W3CDTF">2026-07-21T13:50:13Z</dcterms:modified>
</cp:coreProperties>
</file>

<file path=docProps/custom.xml><?xml version="1.0" encoding="utf-8"?>
<Properties xmlns="http://schemas.openxmlformats.org/officeDocument/2006/custom-properties" xmlns:vt="http://schemas.openxmlformats.org/officeDocument/2006/docPropsVTypes"/>
</file>