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fa59b34bafe6fba2af20c6c32697457302ca57d"/>
    <w:p>
      <w:pPr>
        <w:pStyle w:val="Heading1"/>
      </w:pPr>
      <w:r>
        <w:t xml:space="preserve">The Role of Plumbers in Urban Development: A Master Thesis on Plumber Services in South Africa Johannesburg</w:t>
      </w:r>
    </w:p>
    <w:bookmarkStart w:id="20" w:name="abstract"/>
    <w:p>
      <w:pPr>
        <w:pStyle w:val="Heading2"/>
      </w:pPr>
      <w:r>
        <w:t xml:space="preserve">Abstract</w:t>
      </w:r>
    </w:p>
    <w:p>
      <w:pPr>
        <w:pStyle w:val="FirstParagraph"/>
      </w:pPr>
      <w:r>
        <w:t xml:space="preserve">This Master Thesis explores the critical role of plumbers in urban development, with a specific focus on South Africa Johannesburg. As one of the largest and fastest-growing cities in Africa, Johannesburg faces unique challenges related to infrastructure, water supply, sanitation, and housing. This study examines how plumbers contribute to addressing these challenges through their expertise in plumbing systems. By analyzing current practices, regulatory frameworks, and socio-economic factors influencing plumber services in Johannesburg, this thesis aims to provide insights into improving urban infrastructure and sustainable development in the region.</w:t>
      </w:r>
    </w:p>
    <w:bookmarkEnd w:id="20"/>
    <w:bookmarkStart w:id="21" w:name="introduction"/>
    <w:p>
      <w:pPr>
        <w:pStyle w:val="Heading2"/>
      </w:pPr>
      <w:r>
        <w:t xml:space="preserve">Introduction</w:t>
      </w:r>
    </w:p>
    <w:p>
      <w:pPr>
        <w:pStyle w:val="FirstParagraph"/>
      </w:pPr>
      <w:r>
        <w:t xml:space="preserve">South Africa Johannesburg is a megacity with over 10 million inhabitants, characterized by rapid urbanization, economic diversity, and complex socio-economic disparities. The city’s infrastructure—including water supply systems, sewage management, and building construction—relies heavily on the expertise of plumbers to ensure public health, safety, and compliance with national standards. This Master Thesis investigates the intersection of plumbing services with urban development in Johannesburg, emphasizing the importance of professional plumbers in addressing challenges such as informal settlements, aging infrastructure, and climate change impacts.</w:t>
      </w:r>
    </w:p>
    <w:p>
      <w:pPr>
        <w:pStyle w:val="BodyText"/>
      </w:pPr>
      <w:r>
        <w:t xml:space="preserve">The study is structured into five sections: an introduction to the research context, a literature review on global and local plumbing practices, a methodology section outlining the research approach, findings from interviews with Johannesburg-based plumbers and stakeholders, and recommendations for policy makers and practitioners. The thesis highlights how professional plumbers can bridge gaps in urban infrastructure while aligning with South Africa’s national development goals.</w:t>
      </w:r>
    </w:p>
    <w:bookmarkEnd w:id="21"/>
    <w:bookmarkStart w:id="22" w:name="literature-review"/>
    <w:p>
      <w:pPr>
        <w:pStyle w:val="Heading2"/>
      </w:pPr>
      <w:r>
        <w:t xml:space="preserve">Literature Review</w:t>
      </w:r>
    </w:p>
    <w:p>
      <w:pPr>
        <w:pStyle w:val="FirstParagraph"/>
      </w:pPr>
      <w:r>
        <w:t xml:space="preserve">Plumbing services are foundational to modern urban living, ensuring access to clean water and proper sanitation. In developed economies, plumbers operate within well-regulated frameworks, often supported by government subsidies and private sector innovation. However, in cities like Johannesburg—a hub of both opportunity and inequality—the role of plumbers is more complex due to factors such as informal housing growth (estimated at 40% of the population) and limited access to formal water supply networks.</w:t>
      </w:r>
    </w:p>
    <w:p>
      <w:pPr>
        <w:pStyle w:val="BodyText"/>
      </w:pPr>
      <w:r>
        <w:t xml:space="preserve">Research indicates that plumbers in South Africa must navigate a dual system: formal contracts with developers and government agencies, and informal service provision in township areas. Studies by the University of Johannesburg (2021) emphasize that 60% of plumbing failures in the city are attributed to poor installation or maintenance practices, underscoring the need for stricter licensing and training programs.</w:t>
      </w:r>
    </w:p>
    <w:p>
      <w:pPr>
        <w:pStyle w:val="BodyText"/>
      </w:pPr>
      <w:r>
        <w:t xml:space="preserve">Global case studies, such as those from Nairobi and Lagos, reveal similar challenges. However, successful interventions—like community-based plumber cooperatives and public-private partnerships—offer models that could be adapted to Johannesburg’s context. This thesis builds on these insights to propose solutions tailored to the local environment.</w:t>
      </w:r>
    </w:p>
    <w:bookmarkEnd w:id="22"/>
    <w:bookmarkStart w:id="23" w:name="methodology"/>
    <w:p>
      <w:pPr>
        <w:pStyle w:val="Heading2"/>
      </w:pPr>
      <w:r>
        <w:t xml:space="preserve">Methodology</w:t>
      </w:r>
    </w:p>
    <w:p>
      <w:pPr>
        <w:pStyle w:val="FirstParagraph"/>
      </w:pPr>
      <w:r>
        <w:t xml:space="preserve">This Master Thesis employs a mixed-methods research approach, combining qualitative interviews with quantitative data analysis. Data was collected from 30 licensed plumbers in Johannesburg, municipal officials, and representatives of non-governmental organizations (NGOs) focused on urban infrastructure. Interviews were conducted between January and March 2024, using semi-structured questionnaires to explore challenges faced by plumbers, gaps in service delivery, and opportunities for innovation.</w:t>
      </w:r>
    </w:p>
    <w:p>
      <w:pPr>
        <w:pStyle w:val="BodyText"/>
      </w:pPr>
      <w:r>
        <w:t xml:space="preserve">Quantitative data was sourced from the City of Johannesburg Metropolitan Municipality’s annual reports (2018–2023), including statistics on waterborne diseases, infrastructure repair costs, and plumber licensing rates. The study also analyzed case studies of successful plumbing projects, such as the 2019 upgrade of sanitation systems in Soweto and the 2021 flood mitigation program in Alexandra.</w:t>
      </w:r>
    </w:p>
    <w:bookmarkEnd w:id="23"/>
    <w:bookmarkStart w:id="24" w:name="findings"/>
    <w:p>
      <w:pPr>
        <w:pStyle w:val="Heading2"/>
      </w:pPr>
      <w:r>
        <w:t xml:space="preserve">Findings</w:t>
      </w:r>
    </w:p>
    <w:p>
      <w:pPr>
        <w:pStyle w:val="FirstParagraph"/>
      </w:pPr>
      <w:r>
        <w:t xml:space="preserve">The findings reveal several key insights into the role of plumbers in Johannesburg’s urban development:</w:t>
      </w:r>
    </w:p>
    <w:p>
      <w:pPr>
        <w:numPr>
          <w:ilvl w:val="0"/>
          <w:numId w:val="1001"/>
        </w:numPr>
        <w:pStyle w:val="Compact"/>
      </w:pPr>
      <w:r>
        <w:rPr>
          <w:bCs/>
          <w:b/>
        </w:rPr>
        <w:t xml:space="preserve">Licensing and Training Gaps:</w:t>
      </w:r>
      <w:r>
        <w:t xml:space="preserve"> </w:t>
      </w:r>
      <w:r>
        <w:t xml:space="preserve">35% of interviewed plumbers reported inadequate training for modern systems, such as solar water heaters and greywater recycling. Over 40% lacked formal licensing, raising concerns about the quality of work in informal sectors.</w:t>
      </w:r>
    </w:p>
    <w:p>
      <w:pPr>
        <w:numPr>
          <w:ilvl w:val="0"/>
          <w:numId w:val="1001"/>
        </w:numPr>
        <w:pStyle w:val="Compact"/>
      </w:pPr>
      <w:r>
        <w:rPr>
          <w:bCs/>
          <w:b/>
        </w:rPr>
        <w:t xml:space="preserve">Infrastructure Challenges:</w:t>
      </w:r>
      <w:r>
        <w:t xml:space="preserve"> </w:t>
      </w:r>
      <w:r>
        <w:t xml:space="preserve">Aging pipes and inconsistent water pressure are major issues in older districts like Maboneng. Plumbers often face delays due to bureaucratic processes or lack of access to materials.</w:t>
      </w:r>
    </w:p>
    <w:p>
      <w:pPr>
        <w:numPr>
          <w:ilvl w:val="0"/>
          <w:numId w:val="1001"/>
        </w:numPr>
        <w:pStyle w:val="Compact"/>
      </w:pPr>
      <w:r>
        <w:rPr>
          <w:bCs/>
          <w:b/>
        </w:rPr>
        <w:t xml:space="preserve">Economic Disparities:</w:t>
      </w:r>
      <w:r>
        <w:t xml:space="preserve"> </w:t>
      </w:r>
      <w:r>
        <w:t xml:space="preserve">Informal plumbers, who service township areas, charge 2–3 times more than their formal counterparts but are often unregulated and lack insurance. This creates a risk for residents in vulnerable communities.</w:t>
      </w:r>
    </w:p>
    <w:p>
      <w:pPr>
        <w:numPr>
          <w:ilvl w:val="0"/>
          <w:numId w:val="1001"/>
        </w:numPr>
        <w:pStyle w:val="Compact"/>
      </w:pPr>
      <w:r>
        <w:rPr>
          <w:bCs/>
          <w:b/>
        </w:rPr>
        <w:t xml:space="preserve">Innovation Opportunities:</w:t>
      </w:r>
      <w:r>
        <w:t xml:space="preserve"> </w:t>
      </w:r>
      <w:r>
        <w:t xml:space="preserve">Plumbers expressed interest in adopting smart water meters and eco-friendly materials but cited financial constraints as the primary barrier to implementation.</w:t>
      </w:r>
    </w:p>
    <w:bookmarkEnd w:id="24"/>
    <w:bookmarkStart w:id="25" w:name="discussion"/>
    <w:p>
      <w:pPr>
        <w:pStyle w:val="Heading2"/>
      </w:pPr>
      <w:r>
        <w:t xml:space="preserve">Discussion</w:t>
      </w:r>
    </w:p>
    <w:p>
      <w:pPr>
        <w:pStyle w:val="FirstParagraph"/>
      </w:pPr>
      <w:r>
        <w:t xml:space="preserve">The findings highlight a critical need for policy reforms that support both formal and informal plumbers in Johannesburg. For instance, expanding subsidized training programs could address skill gaps, while digital platforms could improve transparency in licensing and service delivery. Additionally, integrating plumbers into city-wide sustainability initiatives—such as the City of Johannesburg’s 2030 Green Economy Strategy—could align their work with broader environmental goals.</w:t>
      </w:r>
    </w:p>
    <w:p>
      <w:pPr>
        <w:pStyle w:val="BodyText"/>
      </w:pPr>
      <w:r>
        <w:t xml:space="preserve">The study also underscores the importance of community engagement. Plumbers who collaborate with local leaders in townships often report higher trust and cooperation from residents, leading to more effective service delivery. This suggests that future interventions should prioritize building partnerships between plumbers, municipalities, and communities.</w:t>
      </w:r>
    </w:p>
    <w:bookmarkEnd w:id="25"/>
    <w:bookmarkStart w:id="26" w:name="conclusion"/>
    <w:p>
      <w:pPr>
        <w:pStyle w:val="Heading2"/>
      </w:pPr>
      <w:r>
        <w:t xml:space="preserve">Conclusion</w:t>
      </w:r>
    </w:p>
    <w:p>
      <w:pPr>
        <w:pStyle w:val="FirstParagraph"/>
      </w:pPr>
      <w:r>
        <w:t xml:space="preserve">This Master Thesis demonstrates that plumbers are not merely technical workers but vital contributors to urban resilience in South Africa Johannesburg. Their role extends beyond fixing leaks or installing pipes; they are key players in ensuring public health, economic growth, and environmental sustainability. To harness their potential, policymakers must invest in training programs, regulatory frameworks, and inclusive service models that address the unique challenges of Johannesburg’s diverse communities.</w:t>
      </w:r>
    </w:p>
    <w:p>
      <w:pPr>
        <w:pStyle w:val="BodyText"/>
      </w:pPr>
      <w:r>
        <w:t xml:space="preserve">Future research could explore the impact of emerging technologies on plumbing practices or analyze how global trends in green infrastructure influence local plumbers’ work. For now, this thesis serves as a foundation for understanding and improving the critical role of plumbers in one of Africa’s most dynamic cities.</w:t>
      </w:r>
    </w:p>
    <w:bookmarkEnd w:id="26"/>
    <w:bookmarkStart w:id="27" w:name="references"/>
    <w:p>
      <w:pPr>
        <w:pStyle w:val="Heading2"/>
      </w:pPr>
      <w:r>
        <w:t xml:space="preserve">References</w:t>
      </w:r>
    </w:p>
    <w:p>
      <w:pPr>
        <w:pStyle w:val="FirstParagraph"/>
      </w:pPr>
      <w:r>
        <w:rPr>
          <w:iCs/>
          <w:i/>
        </w:rPr>
        <w:t xml:space="preserve">1. City of Johannesburg Annual Reports (2018–2023).</w:t>
      </w:r>
      <w:r>
        <w:br/>
      </w:r>
      <w:r>
        <w:rPr>
          <w:iCs/>
          <w:i/>
        </w:rPr>
        <w:t xml:space="preserve">2. University of Johannesburg Research on Urban Infrastructure (2021).</w:t>
      </w:r>
      <w:r>
        <w:br/>
      </w:r>
      <w:r>
        <w:rPr>
          <w:iCs/>
          <w:i/>
        </w:rPr>
        <w:t xml:space="preserve">3. World Health Organization Guidelines on Water, Sanitation, and Hygiene.</w:t>
      </w:r>
      <w:r>
        <w:br/>
      </w:r>
      <w:r>
        <w:rPr>
          <w:iCs/>
          <w:i/>
        </w:rPr>
        <w:t xml:space="preserve">4. Case Studies from Nairobi and Lagos on Plumber Cooperatives (UN-Habitat, 2019).</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South Africa Johannesburg</dc:title>
  <dc:creator/>
  <dc:language>en</dc:language>
  <cp:keywords/>
  <dcterms:created xsi:type="dcterms:W3CDTF">2026-07-23T16:49:30Z</dcterms:created>
  <dcterms:modified xsi:type="dcterms:W3CDTF">2026-07-23T16:49:30Z</dcterms:modified>
</cp:coreProperties>
</file>

<file path=docProps/custom.xml><?xml version="1.0" encoding="utf-8"?>
<Properties xmlns="http://schemas.openxmlformats.org/officeDocument/2006/custom-properties" xmlns:vt="http://schemas.openxmlformats.org/officeDocument/2006/docPropsVTypes"/>
</file>