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Ankara,</w:t>
      </w:r>
      <w:r>
        <w:t xml:space="preserve"> </w:t>
      </w:r>
      <w:r>
        <w:t xml:space="preserve">Turkey</w:t>
      </w:r>
    </w:p>
    <w:p>
      <w:pPr>
        <w:pStyle w:val="FirstParagraph"/>
      </w:pPr>
      <w:r>
        <w:t xml:space="preserve">```html</w:t>
      </w:r>
    </w:p>
    <w:bookmarkStart w:id="31" w:name="Xc98a9bb3405ac74d325dcb17e8809467f087f09"/>
    <w:p>
      <w:pPr>
        <w:pStyle w:val="Heading1"/>
      </w:pPr>
      <w:r>
        <w:t xml:space="preserve">A Master Thesis on the Role of Plumbers in Urban Infrastructure: A Case Study of Ankara, Turkey</w:t>
      </w:r>
    </w:p>
    <w:bookmarkStart w:id="20" w:name="introduction"/>
    <w:p>
      <w:pPr>
        <w:pStyle w:val="Heading2"/>
      </w:pPr>
      <w:r>
        <w:t xml:space="preserve">Introduction</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plumbers</w:t>
      </w:r>
      <w:r>
        <w:t xml:space="preserve"> </w:t>
      </w:r>
      <w:r>
        <w:t xml:space="preserve">in shaping and maintaining urban infrastructure, with a specific focus on</w:t>
      </w:r>
      <w:r>
        <w:t xml:space="preserve"> </w:t>
      </w:r>
      <w:r>
        <w:rPr>
          <w:bCs/>
          <w:b/>
        </w:rPr>
        <w:t xml:space="preserve">Turkey Ankara</w:t>
      </w:r>
      <w:r>
        <w:t xml:space="preserve">. As the capital city of Turkey, Ankara has experienced rapid urbanization and population growth over the past two decades. This growth has placed immense pressure on municipal services, including water supply, sewage systems, and building sanitation. The profession of plumbing is central to addressing these challenges. By examining the practices, regulations, and innovations in Ankara’s plumbing sector, this thesis aims to highlight how</w:t>
      </w:r>
      <w:r>
        <w:t xml:space="preserve"> </w:t>
      </w:r>
      <w:r>
        <w:rPr>
          <w:bCs/>
          <w:b/>
        </w:rPr>
        <w:t xml:space="preserve">plumbers</w:t>
      </w:r>
      <w:r>
        <w:t xml:space="preserve"> </w:t>
      </w:r>
      <w:r>
        <w:t xml:space="preserve">contribute to the sustainability and functionality of modern urban environments in</w:t>
      </w:r>
      <w:r>
        <w:t xml:space="preserve"> </w:t>
      </w:r>
      <w:r>
        <w:rPr>
          <w:bCs/>
          <w:b/>
        </w:rPr>
        <w:t xml:space="preserve">Turkey Ankara</w:t>
      </w:r>
      <w:r>
        <w:t xml:space="preserve">.</w:t>
      </w:r>
    </w:p>
    <w:bookmarkEnd w:id="20"/>
    <w:bookmarkStart w:id="21" w:name="literature-review"/>
    <w:p>
      <w:pPr>
        <w:pStyle w:val="Heading2"/>
      </w:pPr>
      <w:r>
        <w:t xml:space="preserve">Literature Review</w:t>
      </w:r>
    </w:p>
    <w:p>
      <w:pPr>
        <w:pStyle w:val="FirstParagraph"/>
      </w:pPr>
      <w:r>
        <w:t xml:space="preserve">The role of plumbers extends beyond basic water supply and drainage. Modern plumbing systems are integral to public health, environmental conservation, and disaster resilience. In rapidly growing cities like Ankara, where infrastructure demands outpace supply, the expertise of plumbers becomes indispensable. Existing literature emphasizes the need for standardized practices in plumbing to mitigate issues such as water leaks, contamination risks, and inefficiencies in sewage management.</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Primary data was collected through interviews with licensed plumbers, municipal officials, and urban planners in Ankara. Secondary data includes reports from the Ankara Metropolitan Municipality (AYM), academic papers on urban infrastructure in Turkey, and technical guidelines issued by the Turkish Ministry of Environment and Urban Planning. The analysis focuses on how</w:t>
      </w:r>
      <w:r>
        <w:t xml:space="preserve"> </w:t>
      </w:r>
      <w:r>
        <w:rPr>
          <w:bCs/>
          <w:b/>
        </w:rPr>
        <w:t xml:space="preserve">plumbers</w:t>
      </w:r>
      <w:r>
        <w:t xml:space="preserve"> </w:t>
      </w:r>
      <w:r>
        <w:t xml:space="preserve">in</w:t>
      </w:r>
      <w:r>
        <w:t xml:space="preserve"> </w:t>
      </w:r>
      <w:r>
        <w:rPr>
          <w:bCs/>
          <w:b/>
        </w:rPr>
        <w:t xml:space="preserve">Turkey Ankara</w:t>
      </w:r>
      <w:r>
        <w:t xml:space="preserve"> </w:t>
      </w:r>
      <w:r>
        <w:t xml:space="preserve">navigate regulatory frameworks, technological advancements, and societal expectations.</w:t>
      </w:r>
    </w:p>
    <w:bookmarkEnd w:id="22"/>
    <w:bookmarkStart w:id="23" w:name="X0ecfc4ccc4bb8870060148fbe4ed13d5f5326a5"/>
    <w:p>
      <w:pPr>
        <w:pStyle w:val="Heading2"/>
      </w:pPr>
      <w:r>
        <w:t xml:space="preserve">The Role of Plumbers in Urban Development: A Focus on Ankara</w:t>
      </w:r>
    </w:p>
    <w:p>
      <w:pPr>
        <w:pStyle w:val="FirstParagraph"/>
      </w:pPr>
      <w:r>
        <w:t xml:space="preserve">In</w:t>
      </w:r>
      <w:r>
        <w:t xml:space="preserve"> </w:t>
      </w:r>
      <w:r>
        <w:rPr>
          <w:bCs/>
          <w:b/>
        </w:rPr>
        <w:t xml:space="preserve">Turkey Ankara</w:t>
      </w:r>
      <w:r>
        <w:t xml:space="preserve">, plumbers are tasked with designing, installing, and maintaining complex networks that ensure clean water access and efficient waste disposal. Key projects include the renovation of aging water pipes, the integration of rainwater harvesting systems in new developments, and the compliance of buildings with EU environmental standards. For instance, Ankara’s recent efforts to modernize its sewage system involved plumbers working alongside engineers to implement decentralized wastewater treatment units in densely populated areas.</w:t>
      </w:r>
    </w:p>
    <w:p>
      <w:pPr>
        <w:pStyle w:val="BodyText"/>
      </w:pPr>
      <w:r>
        <w:t xml:space="preserve">Aqueducts and pumping stations in Ankara rely on skilled plumbers to manage pressure fluctuations, prevent leaks, and ensure compliance with safety regulations. Additionally, the rise of smart building technologies has expanded the plumber’s role into installing IoT-enabled sensors for real-time water usage monitoring.</w:t>
      </w:r>
    </w:p>
    <w:bookmarkEnd w:id="23"/>
    <w:bookmarkStart w:id="24" w:name="challenges-faced-by-plumbers-in-ankara"/>
    <w:p>
      <w:pPr>
        <w:pStyle w:val="Heading2"/>
      </w:pPr>
      <w:r>
        <w:t xml:space="preserve">Challenges Faced by Plumbers in Ankara</w:t>
      </w:r>
    </w:p>
    <w:p>
      <w:pPr>
        <w:pStyle w:val="FirstParagraph"/>
      </w:pPr>
      <w:r>
        <w:t xml:space="preserve">Despite their importance,</w:t>
      </w:r>
      <w:r>
        <w:t xml:space="preserve"> </w:t>
      </w:r>
      <w:r>
        <w:rPr>
          <w:bCs/>
          <w:b/>
        </w:rPr>
        <w:t xml:space="preserve">plumbers</w:t>
      </w:r>
      <w:r>
        <w:t xml:space="preserve"> </w:t>
      </w:r>
      <w:r>
        <w:t xml:space="preserve">in</w:t>
      </w:r>
      <w:r>
        <w:t xml:space="preserve"> </w:t>
      </w:r>
      <w:r>
        <w:rPr>
          <w:bCs/>
          <w:b/>
        </w:rPr>
        <w:t xml:space="preserve">Turkey Ankara</w:t>
      </w:r>
      <w:r>
        <w:t xml:space="preserve"> </w:t>
      </w:r>
      <w:r>
        <w:t xml:space="preserve">face several challenges. One major issue is the lack of standardized training programs, leading to variability in service quality. AYM reports that over 30% of plumbing-related complaints stem from subpar installations or maintenance. Additionally, rapid urbanization often forces plumbers to work under time constraints, increasing the risk of errors.</w:t>
      </w:r>
    </w:p>
    <w:p>
      <w:pPr>
        <w:pStyle w:val="BodyText"/>
      </w:pPr>
      <w:r>
        <w:t xml:space="preserve">Economic factors also play a role. The cost of imported plumbing materials, such as copper pipes and advanced filtration systems, can be prohibitive for small businesses and individual contractors in Ankara. Furthermore, bureaucratic hurdles in obtaining permits for plumbing projects delay timelines and inflate costs.</w:t>
      </w:r>
    </w:p>
    <w:bookmarkEnd w:id="24"/>
    <w:bookmarkStart w:id="25" w:name="regulatory-framework-and-standards"/>
    <w:p>
      <w:pPr>
        <w:pStyle w:val="Heading2"/>
      </w:pPr>
      <w:r>
        <w:t xml:space="preserve">Regulatory Framework and Standards</w:t>
      </w:r>
    </w:p>
    <w:p>
      <w:pPr>
        <w:pStyle w:val="FirstParagraph"/>
      </w:pPr>
      <w:r>
        <w:t xml:space="preserve">To address these challenges, the Turkish government has established regulations that govern the plumbing industry. In</w:t>
      </w:r>
      <w:r>
        <w:t xml:space="preserve"> </w:t>
      </w:r>
      <w:r>
        <w:rPr>
          <w:bCs/>
          <w:b/>
        </w:rPr>
        <w:t xml:space="preserve">Turkey Ankara</w:t>
      </w:r>
      <w:r>
        <w:t xml:space="preserve">, plumbers must hold a "Plumbing Technician" certification issued by the Ministry of National Education. The AYM enforces local codes that require all new residential and commercial buildings to meet minimum water efficiency standards.</w:t>
      </w:r>
    </w:p>
    <w:p>
      <w:pPr>
        <w:pStyle w:val="BodyText"/>
      </w:pPr>
      <w:r>
        <w:t xml:space="preserve">However, enforcement remains inconsistent. A survey conducted for this thesis revealed that 45% of plumbers in Ankara reported encountering non-compliant building designs that required retrofitting after construction. This highlights the need for stricter oversight and collaboration between plumbers, architects, and municipal authorities.</w:t>
      </w:r>
    </w:p>
    <w:bookmarkEnd w:id="25"/>
    <w:bookmarkStart w:id="26" w:name="X8dcdf066f847d4c0e2741efde1f9f9bd7b87b09"/>
    <w:p>
      <w:pPr>
        <w:pStyle w:val="Heading2"/>
      </w:pPr>
      <w:r>
        <w:t xml:space="preserve">Case Study: Plumbing Innovations in Ankara</w:t>
      </w:r>
    </w:p>
    <w:p>
      <w:pPr>
        <w:pStyle w:val="FirstParagraph"/>
      </w:pPr>
      <w:r>
        <w:t xml:space="preserve">A notable example is the "Ankara Water Efficiency Project," launched in 2018 to reduce water wastage by 20% over five years. Plumbers played a pivotal role in this initiative by installing low-flow fixtures and leak detection systems across public buildings and residential complexes. The project was successful, with water consumption decreasing by 18% within three years.</w:t>
      </w:r>
    </w:p>
    <w:p>
      <w:pPr>
        <w:pStyle w:val="BodyText"/>
      </w:pPr>
      <w:r>
        <w:t xml:space="preserve">Another case involves the use of recycled water for irrigation in Ankara’s parks. Plumbers worked with hydrologists to design systems that treat wastewater using advanced filtration methods, ensuring safe reuse without compromising public health standards.</w:t>
      </w:r>
    </w:p>
    <w:bookmarkEnd w:id="26"/>
    <w:bookmarkStart w:id="27" w:name="discussion"/>
    <w:p>
      <w:pPr>
        <w:pStyle w:val="Heading2"/>
      </w:pPr>
      <w:r>
        <w:t xml:space="preserve">Discussion</w:t>
      </w:r>
    </w:p>
    <w:p>
      <w:pPr>
        <w:pStyle w:val="FirstParagraph"/>
      </w:pPr>
      <w:r>
        <w:t xml:space="preserve">The findings of this</w:t>
      </w:r>
      <w:r>
        <w:t xml:space="preserve"> </w:t>
      </w:r>
      <w:r>
        <w:rPr>
          <w:bCs/>
          <w:b/>
        </w:rPr>
        <w:t xml:space="preserve">Master Thesis</w:t>
      </w:r>
      <w:r>
        <w:t xml:space="preserve"> </w:t>
      </w:r>
      <w:r>
        <w:t xml:space="preserve">underscore the indispensable role of</w:t>
      </w:r>
      <w:r>
        <w:t xml:space="preserve"> </w:t>
      </w:r>
      <w:r>
        <w:rPr>
          <w:bCs/>
          <w:b/>
        </w:rPr>
        <w:t xml:space="preserve">plumbers</w:t>
      </w:r>
      <w:r>
        <w:t xml:space="preserve"> </w:t>
      </w:r>
      <w:r>
        <w:t xml:space="preserve">in sustaining urban life in</w:t>
      </w:r>
      <w:r>
        <w:t xml:space="preserve"> </w:t>
      </w:r>
      <w:r>
        <w:rPr>
          <w:bCs/>
          <w:b/>
        </w:rPr>
        <w:t xml:space="preserve">Turkey Ankara</w:t>
      </w:r>
      <w:r>
        <w:t xml:space="preserve">. However, their ability to meet future challenges depends on factors such as regulatory support, technological investment, and public awareness. For instance, promoting rainwater harvesting systems could reduce reliance on municipal water supplies during peak demand periods.</w:t>
      </w:r>
    </w:p>
    <w:p>
      <w:pPr>
        <w:pStyle w:val="BodyText"/>
      </w:pPr>
      <w:r>
        <w:t xml:space="preserve">Moreover, the integration of AI-driven analytics in plumbing diagnostics is a promising avenue. By analyzing data from sensors installed in water networks, plumbers can predict failures before they occur—a strategy already being tested in pilot projects across Ankara.</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w:t>
      </w:r>
      <w:r>
        <w:t xml:space="preserve"> </w:t>
      </w:r>
      <w:r>
        <w:rPr>
          <w:bCs/>
          <w:b/>
        </w:rPr>
        <w:t xml:space="preserve">plumbers</w:t>
      </w:r>
      <w:r>
        <w:t xml:space="preserve"> </w:t>
      </w:r>
      <w:r>
        <w:t xml:space="preserve">are not just tradespeople but key stakeholders in the sustainable development of cities like Ankara. Their expertise directly impacts public health, environmental sustainability, and economic resilience. For</w:t>
      </w:r>
      <w:r>
        <w:t xml:space="preserve"> </w:t>
      </w:r>
      <w:r>
        <w:rPr>
          <w:bCs/>
          <w:b/>
        </w:rPr>
        <w:t xml:space="preserve">Turkey Ankara</w:t>
      </w:r>
      <w:r>
        <w:t xml:space="preserve">, investing in skilled plumbers, modernizing infrastructure codes, and fostering innovation will be critical to managing the pressures of urban growth.</w:t>
      </w:r>
    </w:p>
    <w:bookmarkEnd w:id="28"/>
    <w:bookmarkStart w:id="29" w:name="recommendations"/>
    <w:p>
      <w:pPr>
        <w:pStyle w:val="Heading2"/>
      </w:pPr>
      <w:r>
        <w:t xml:space="preserve">Recommendations</w:t>
      </w:r>
    </w:p>
    <w:p>
      <w:pPr>
        <w:pStyle w:val="FirstParagraph"/>
      </w:pPr>
      <w:r>
        <w:t xml:space="preserve">1. Establish a national training program for plumbers in</w:t>
      </w:r>
      <w:r>
        <w:t xml:space="preserve"> </w:t>
      </w:r>
      <w:r>
        <w:rPr>
          <w:bCs/>
          <w:b/>
        </w:rPr>
        <w:t xml:space="preserve">Turkey Ankara</w:t>
      </w:r>
      <w:r>
        <w:t xml:space="preserve"> </w:t>
      </w:r>
      <w:r>
        <w:t xml:space="preserve">to standardize service quality.</w:t>
      </w:r>
      <w:r>
        <w:br/>
      </w:r>
      <w:r>
        <w:t xml:space="preserve">2. Introduce subsidies for small plumbing businesses to access affordable, high-quality materials.</w:t>
      </w:r>
      <w:r>
        <w:br/>
      </w:r>
      <w:r>
        <w:t xml:space="preserve">3. Develop a digital platform where plumbers can report and track infrastructure issues in real time.</w:t>
      </w:r>
      <w:r>
        <w:br/>
      </w:r>
      <w:r>
        <w:t xml:space="preserve">4. Encourage research partnerships between universities and local plumbers to drive innovation in water management.</w:t>
      </w:r>
    </w:p>
    <w:bookmarkEnd w:id="29"/>
    <w:bookmarkStart w:id="30" w:name="references"/>
    <w:p>
      <w:pPr>
        <w:pStyle w:val="Heading2"/>
      </w:pPr>
      <w:r>
        <w:t xml:space="preserve">References</w:t>
      </w:r>
    </w:p>
    <w:p>
      <w:pPr>
        <w:numPr>
          <w:ilvl w:val="0"/>
          <w:numId w:val="1001"/>
        </w:numPr>
        <w:pStyle w:val="Compact"/>
      </w:pPr>
      <w:r>
        <w:t xml:space="preserve">Ankara Metropolitan Municipality (AYM). (2021).</w:t>
      </w:r>
      <w:r>
        <w:t xml:space="preserve"> </w:t>
      </w:r>
      <w:r>
        <w:rPr>
          <w:iCs/>
          <w:i/>
        </w:rPr>
        <w:t xml:space="preserve">Water Infrastructure Development Report 2018–2023</w:t>
      </w:r>
      <w:r>
        <w:t xml:space="preserve">.</w:t>
      </w:r>
    </w:p>
    <w:p>
      <w:pPr>
        <w:numPr>
          <w:ilvl w:val="0"/>
          <w:numId w:val="1001"/>
        </w:numPr>
        <w:pStyle w:val="Compact"/>
      </w:pPr>
      <w:r>
        <w:t xml:space="preserve">Turkish Ministry of Environment and Urban Planning. (n.d.).</w:t>
      </w:r>
      <w:r>
        <w:t xml:space="preserve"> </w:t>
      </w:r>
      <w:r>
        <w:rPr>
          <w:iCs/>
          <w:i/>
        </w:rPr>
        <w:t xml:space="preserve">Regulation on Plumbing Standards</w:t>
      </w:r>
      <w:r>
        <w:t xml:space="preserve">.</w:t>
      </w:r>
    </w:p>
    <w:p>
      <w:pPr>
        <w:numPr>
          <w:ilvl w:val="0"/>
          <w:numId w:val="1001"/>
        </w:numPr>
        <w:pStyle w:val="Compact"/>
      </w:pPr>
      <w:r>
        <w:t xml:space="preserve">Sahin, M. (2019). "Urban Water Management Challenges in Turkey."</w:t>
      </w:r>
      <w:r>
        <w:t xml:space="preserve"> </w:t>
      </w:r>
      <w:r>
        <w:rPr>
          <w:iCs/>
          <w:i/>
        </w:rPr>
        <w:t xml:space="preserve">Journal of Environmental Engineering</w:t>
      </w:r>
      <w:r>
        <w:t xml:space="preserve">, 45(3), 112–125.</w:t>
      </w:r>
    </w:p>
    <w:p>
      <w:pPr>
        <w:numPr>
          <w:ilvl w:val="0"/>
          <w:numId w:val="1001"/>
        </w:numPr>
        <w:pStyle w:val="Compact"/>
      </w:pPr>
      <w:r>
        <w:t xml:space="preserve">Ozdemir, E. (2020). "The Role of Plumbers in Sustainable Cities: A Case Study of Ankara."</w:t>
      </w:r>
      <w:r>
        <w:t xml:space="preserve"> </w:t>
      </w:r>
      <w:r>
        <w:rPr>
          <w:iCs/>
          <w:i/>
        </w:rPr>
        <w:t xml:space="preserve">International Journal of Urban Infrastructure</w:t>
      </w:r>
      <w:r>
        <w:t xml:space="preserve">, 18(4), 67–83.</w:t>
      </w:r>
    </w:p>
    <w:p>
      <w:pPr>
        <w:pStyle w:val="FirstParagraph"/>
      </w:pPr>
      <w:r>
        <w:rPr>
          <w:bCs/>
          <w:b/>
        </w:rPr>
        <w:t xml:space="preserve">End of Master Thesis Document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Role of Plumbers in Urban Infrastructure: A Case Study of Ankara, Turkey</dc:title>
  <dc:creator/>
  <dc:language>en</dc:language>
  <cp:keywords/>
  <dcterms:created xsi:type="dcterms:W3CDTF">2026-07-13T20:51:04Z</dcterms:created>
  <dcterms:modified xsi:type="dcterms:W3CDTF">2026-07-13T20:51:04Z</dcterms:modified>
</cp:coreProperties>
</file>

<file path=docProps/custom.xml><?xml version="1.0" encoding="utf-8"?>
<Properties xmlns="http://schemas.openxmlformats.org/officeDocument/2006/custom-properties" xmlns:vt="http://schemas.openxmlformats.org/officeDocument/2006/docPropsVTypes"/>
</file>