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3352425aa1cb49ff20e1dc2013bfa809e92d3c"/>
    <w:p>
      <w:pPr>
        <w:pStyle w:val="Heading1"/>
      </w:pPr>
      <w:r>
        <w:t xml:space="preserve">Master Thesis: The Role of Plumbers in the United States, San Francisco</w:t>
      </w:r>
    </w:p>
    <w:p>
      <w:pPr>
        <w:pStyle w:val="FirstParagraph"/>
      </w:pPr>
      <w:r>
        <w:rPr>
          <w:bCs/>
          <w:b/>
        </w:rPr>
        <w:t xml:space="preserve">Abstract:</w:t>
      </w:r>
      <w:r>
        <w:t xml:space="preserve"> </w:t>
      </w:r>
      <w:r>
        <w:t xml:space="preserve">This Master Thesis explores the critical role of plumbers in maintaining public health, infrastructure, and environmental sustainability within the United States city of San Francisco. By analyzing local regulations, industry challenges, and technological advancements specific to San Francisco’s unique geographical and urban environment, this study underscores the indispensable contributions of plumbers to both residential and commercial sectors. The research highlights how the profession adapts to the demands of a coastal metropolis with aging infrastructure, stringent environmental policies, and a growing population.</w:t>
      </w:r>
    </w:p>
    <w:bookmarkStart w:id="20" w:name="introduction"/>
    <w:p>
      <w:pPr>
        <w:pStyle w:val="Heading2"/>
      </w:pPr>
      <w:r>
        <w:t xml:space="preserve">1. Introduction</w:t>
      </w:r>
    </w:p>
    <w:p>
      <w:pPr>
        <w:pStyle w:val="FirstParagraph"/>
      </w:pPr>
      <w:r>
        <w:t xml:space="preserve">The United States city of San Francisco is renowned for its iconic landmarks, diverse population, and innovative urban planning. However, beneath its vibrant surface lies an intricate network of plumbing systems that require the expertise of skilled professionals—plumbers—to ensure functionality and safety. This Master Thesis investigates the multifaceted role of plumbers in San Francisco, emphasizing their significance in addressing challenges such as water conservation, sewage management, and compliance with local codes.</w:t>
      </w:r>
    </w:p>
    <w:bookmarkEnd w:id="20"/>
    <w:bookmarkStart w:id="21" w:name="X8ba53116b165fa6d7b75bd075054385b223e830"/>
    <w:p>
      <w:pPr>
        <w:pStyle w:val="Heading2"/>
      </w:pPr>
      <w:r>
        <w:t xml:space="preserve">2. The Importance of Plumbers in Urban Infrastructure</w:t>
      </w:r>
    </w:p>
    <w:p>
      <w:pPr>
        <w:pStyle w:val="FirstParagraph"/>
      </w:pPr>
      <w:r>
        <w:t xml:space="preserve">In a city like San Francisco, where topography ranges from steep hills to coastal areas, plumbers face unique challenges. Their work ensures that residential and commercial buildings have reliable access to clean water, functional sewage systems, and safe waste disposal. This section discusses the technical skills required by plumbers to navigate San Francisco’s complex infrastructure and the importance of their role in preventing public health crises such as waterborne diseases or flooding.</w:t>
      </w:r>
    </w:p>
    <w:p>
      <w:pPr>
        <w:pStyle w:val="BodyText"/>
      </w:pPr>
      <w:r>
        <w:t xml:space="preserve">The United States Environmental Protection Agency (EPA) mandates strict standards for plumbing systems to reduce water wastage and pollution. In San Francisco, these regulations are further amplified by local initiatives, such as the city’s commitment to becoming carbon-neutral by 2030. Plumbers must integrate eco-friendly technologies like low-flow fixtures and greywater recycling systems into their work, making their expertise crucial for sustainability goals.</w:t>
      </w:r>
    </w:p>
    <w:bookmarkEnd w:id="21"/>
    <w:bookmarkStart w:id="22" w:name="industry-challenges-in-san-francisco"/>
    <w:p>
      <w:pPr>
        <w:pStyle w:val="Heading2"/>
      </w:pPr>
      <w:r>
        <w:t xml:space="preserve">3. Industry Challenges in San Francisco</w:t>
      </w:r>
    </w:p>
    <w:p>
      <w:pPr>
        <w:pStyle w:val="FirstParagraph"/>
      </w:pPr>
      <w:r>
        <w:t xml:space="preserve">San Francisco’s aging infrastructure poses significant challenges for plumbers. Many buildings constructed in the early to mid-20th century require retrofitting to meet modern safety and efficiency standards. Additionally, the city’s frequent seismic activity necessitates specialized plumbing designs that can withstand earthquakes. This section examines how local plumbers collaborate with engineers and urban planners to address these issues while adhering to San Francisco Building Code (SFBC) requirements.</w:t>
      </w:r>
    </w:p>
    <w:p>
      <w:pPr>
        <w:pStyle w:val="BodyText"/>
      </w:pPr>
      <w:r>
        <w:t xml:space="preserve">Another challenge is the high cost of labor and materials in San Francisco, driven by the city’s competitive job market. Plumbers must balance affordability for clients with the need for high-quality, durable solutions. Furthermore, the rise of smart home technology has introduced new demands, such as installing water-efficient sensors and integrating plumbing systems with IoT-enabled devices.</w:t>
      </w:r>
    </w:p>
    <w:bookmarkEnd w:id="22"/>
    <w:bookmarkStart w:id="23" w:name="X3fe39033bc11eed56c7b069d71bb33c5eb7bc87"/>
    <w:p>
      <w:pPr>
        <w:pStyle w:val="Heading2"/>
      </w:pPr>
      <w:r>
        <w:t xml:space="preserve">4. Case Study: Plumbers in San Francisco’s Residential Sector</w:t>
      </w:r>
    </w:p>
    <w:p>
      <w:pPr>
        <w:pStyle w:val="FirstParagraph"/>
      </w:pPr>
      <w:r>
        <w:t xml:space="preserve">This case study analyzes how plumbers contribute to residential projects in San Francisco, focusing on the renovation of historic homes and the construction of new developments. For example, plumbers working on Victorian-era houses must preserve architectural integrity while upgrading outdated lead pipes and septic tanks. Meanwhile, in newer housing complexes, they implement advanced drainage systems to mitigate stormwater runoff during heavy rains.</w:t>
      </w:r>
    </w:p>
    <w:p>
      <w:pPr>
        <w:pStyle w:val="BodyText"/>
      </w:pPr>
      <w:r>
        <w:t xml:space="preserve">The study also highlights the role of plumbers in supporting San Francisco’s rental market. With a high proportion of multi-family residences, plumbers ensure that shared plumbing systems are maintained efficiently to avoid disruptions for tenants. This includes regular inspections and emergency repairs, which are critical in densely populated neighborhoods like the Mission District or downtown.</w:t>
      </w:r>
    </w:p>
    <w:bookmarkEnd w:id="23"/>
    <w:bookmarkStart w:id="24" w:name="Xdc1f284956d89157e62d1d4197d57754374cc6f"/>
    <w:p>
      <w:pPr>
        <w:pStyle w:val="Heading2"/>
      </w:pPr>
      <w:r>
        <w:t xml:space="preserve">5. Educational and Licensing Requirements for Plumbers in San Francisco</w:t>
      </w:r>
    </w:p>
    <w:p>
      <w:pPr>
        <w:pStyle w:val="FirstParagraph"/>
      </w:pPr>
      <w:r>
        <w:t xml:space="preserve">To practice as a plumber in the United States, particularly in San Francisco, individuals must complete rigorous training and obtain state-specific licenses. This section outlines the steps required to become a licensed plumber in California, including apprenticeship programs, exams administered by the Department of Consumer Affairs (DCA), and ongoing continuing education.</w:t>
      </w:r>
    </w:p>
    <w:p>
      <w:pPr>
        <w:pStyle w:val="BodyText"/>
      </w:pPr>
      <w:r>
        <w:t xml:space="preserve">San Francisco’s plumbing industry also emphasizes safety certifications, such as OSHA compliance for hazardous material handling and fire protection systems. These requirements ensure that plumbers are equipped to handle the city’s diverse range of projects, from small residential repairs to large-scale municipal infrastructure upgrades.</w:t>
      </w:r>
    </w:p>
    <w:bookmarkEnd w:id="24"/>
    <w:bookmarkStart w:id="25" w:name="X1bbb3185f03e65de04f1441d182d0bfa8579f1d"/>
    <w:p>
      <w:pPr>
        <w:pStyle w:val="Heading2"/>
      </w:pPr>
      <w:r>
        <w:t xml:space="preserve">6. Future Trends in Plumbing for San Francisco</w:t>
      </w:r>
    </w:p>
    <w:p>
      <w:pPr>
        <w:pStyle w:val="FirstParagraph"/>
      </w:pPr>
      <w:r>
        <w:t xml:space="preserve">As San Francisco continues to grow and modernize, the plumbing industry must adapt to emerging trends. Innovations such as AI-driven water leak detection systems, solar-powered water heaters, and modular plumbing components are gaining traction. Plumbers in the city are increasingly required to stay informed about these advancements through professional associations like the Plumbing-Heating-Cooling Contractors Association (PHCC) of San Francisco.</w:t>
      </w:r>
    </w:p>
    <w:p>
      <w:pPr>
        <w:pStyle w:val="BodyText"/>
      </w:pPr>
      <w:r>
        <w:t xml:space="preserve">Additionally, climate change is expected to intensify challenges like sea-level rise and prolonged droughts. Plumbers will play a pivotal role in implementing adaptive measures, such as elevating plumbing systems above flood zones or installing rainwater harvesting systems to reduce reliance on municipal water supplies.</w:t>
      </w:r>
    </w:p>
    <w:bookmarkEnd w:id="25"/>
    <w:bookmarkStart w:id="26" w:name="conclusion"/>
    <w:p>
      <w:pPr>
        <w:pStyle w:val="Heading2"/>
      </w:pPr>
      <w:r>
        <w:t xml:space="preserve">7. Conclusion</w:t>
      </w:r>
    </w:p>
    <w:p>
      <w:pPr>
        <w:pStyle w:val="FirstParagraph"/>
      </w:pPr>
      <w:r>
        <w:t xml:space="preserve">The Master Thesis has demonstrated that plumbers are vital to the functioning of San Francisco’s infrastructure and the well-being of its residents. Their work extends beyond simple repairs, encompassing sustainability, safety, and compliance with local regulations in the United States. As the city evolves, so too must the skills and practices of its plumbers to address new challenges while maintaining high standards of service.</w:t>
      </w:r>
    </w:p>
    <w:p>
      <w:pPr>
        <w:pStyle w:val="BodyText"/>
      </w:pPr>
      <w:r>
        <w:t xml:space="preserve">By recognizing the critical role of plumbers in San Francisco’s urban landscape, this study emphasizes their contributions to public health, environmental stewardship, and economic resilience. Future research could explore the impact of automation on plumbing jobs or the integration of renewable energy sources into municipal water systems.</w:t>
      </w:r>
    </w:p>
    <w:bookmarkEnd w:id="26"/>
    <w:bookmarkStart w:id="27" w:name="references"/>
    <w:p>
      <w:pPr>
        <w:pStyle w:val="Heading2"/>
      </w:pPr>
      <w:r>
        <w:t xml:space="preserve">References</w:t>
      </w:r>
    </w:p>
    <w:p>
      <w:pPr>
        <w:numPr>
          <w:ilvl w:val="0"/>
          <w:numId w:val="1001"/>
        </w:numPr>
        <w:pStyle w:val="Compact"/>
      </w:pPr>
      <w:r>
        <w:t xml:space="preserve">San Francisco Building Code (SFBC), 2023 Edition.</w:t>
      </w:r>
    </w:p>
    <w:p>
      <w:pPr>
        <w:numPr>
          <w:ilvl w:val="0"/>
          <w:numId w:val="1001"/>
        </w:numPr>
        <w:pStyle w:val="Compact"/>
      </w:pPr>
      <w:r>
        <w:t xml:space="preserve">United States Environmental Protection Agency (EPA), WaterSense Program Guidelines.</w:t>
      </w:r>
    </w:p>
    <w:p>
      <w:pPr>
        <w:numPr>
          <w:ilvl w:val="0"/>
          <w:numId w:val="1001"/>
        </w:numPr>
        <w:pStyle w:val="Compact"/>
      </w:pPr>
      <w:r>
        <w:t xml:space="preserve">California Department of Consumer Affairs, Plumbing Licensing Requirements.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United States San Francisco</dc:title>
  <dc:creator/>
  <dc:language>en</dc:language>
  <cp:keywords/>
  <dcterms:created xsi:type="dcterms:W3CDTF">2026-07-21T04:53:02Z</dcterms:created>
  <dcterms:modified xsi:type="dcterms:W3CDTF">2026-07-21T04:53:02Z</dcterms:modified>
</cp:coreProperties>
</file>

<file path=docProps/custom.xml><?xml version="1.0" encoding="utf-8"?>
<Properties xmlns="http://schemas.openxmlformats.org/officeDocument/2006/custom-properties" xmlns:vt="http://schemas.openxmlformats.org/officeDocument/2006/docPropsVTypes"/>
</file>