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b125445e980b632c393a39990f42e3730cde25"/>
    <w:p>
      <w:pPr>
        <w:pStyle w:val="Heading1"/>
      </w:pPr>
      <w:r>
        <w:t xml:space="preserve">Master Thesis: The Role and Challenges of Police Officers in Chile Santiago</w:t>
      </w:r>
    </w:p>
    <w:p>
      <w:pPr>
        <w:pStyle w:val="FirstParagraph"/>
      </w:pPr>
      <w:r>
        <w:t xml:space="preserve">This Master Thesis explores the multifaceted role of police officers in Chile Santiago, analyzing their responsibilities, challenges, and contributions to public safety. Focused on the capital city of Chile, this study examines how policing dynamics in Santiago reflect broader societal issues while also highlighting opportunities for reform and innovation. The research is structured to provide a comprehensive understanding of the profession within this specific geographic and cultural context.</w:t>
      </w:r>
    </w:p>
    <w:bookmarkStart w:id="20" w:name="introduction"/>
    <w:p>
      <w:pPr>
        <w:pStyle w:val="Heading2"/>
      </w:pPr>
      <w:r>
        <w:t xml:space="preserve">1. Introduction</w:t>
      </w:r>
    </w:p>
    <w:p>
      <w:pPr>
        <w:pStyle w:val="FirstParagraph"/>
      </w:pPr>
      <w:r>
        <w:t xml:space="preserve">Santiago, the political, economic, and cultural heart of Chile, presents a unique environment for studying policing. With its diverse population, rapid urbanization, and complex social inequalities, the city demands a nuanced approach to law enforcement. Police officers in Santiago operate within a framework shaped by national legislation such as the</w:t>
      </w:r>
      <w:r>
        <w:t xml:space="preserve"> </w:t>
      </w:r>
      <w:r>
        <w:rPr>
          <w:iCs/>
          <w:i/>
        </w:rPr>
        <w:t xml:space="preserve">Legislación de Seguridad Pública</w:t>
      </w:r>
      <w:r>
        <w:t xml:space="preserve"> </w:t>
      </w:r>
      <w:r>
        <w:t xml:space="preserve">(Public Safety Legislation) and local municipal policies. This thesis investigates how these factors influence the daily operations of police officers, their interactions with communities, and the challenges they face in maintaining order.</w:t>
      </w:r>
    </w:p>
    <w:p>
      <w:pPr>
        <w:pStyle w:val="BodyText"/>
      </w:pPr>
      <w:r>
        <w:t xml:space="preserve">The study is grounded in both qualitative and quantitative methodologies. Data was collected through interviews with active police officers in Santiago, case studies of high-profile incidents, and analysis of crime statistics from official sources such as the</w:t>
      </w:r>
      <w:r>
        <w:t xml:space="preserve"> </w:t>
      </w:r>
      <w:r>
        <w:rPr>
          <w:iCs/>
          <w:i/>
        </w:rPr>
        <w:t xml:space="preserve">Policía de Investigaciones de Chile (PDI)</w:t>
      </w:r>
      <w:r>
        <w:t xml:space="preserve">. These approaches allow for a holistic evaluation of the role of police officers in addressing crime, fostering community trust, and adapting to evolving threats.</w:t>
      </w:r>
    </w:p>
    <w:bookmarkEnd w:id="20"/>
    <w:bookmarkStart w:id="21" w:name="the-role-of-police-officers-in-santiago"/>
    <w:p>
      <w:pPr>
        <w:pStyle w:val="Heading2"/>
      </w:pPr>
      <w:r>
        <w:t xml:space="preserve">2. The Role of Police Officers in Santiago</w:t>
      </w:r>
    </w:p>
    <w:p>
      <w:pPr>
        <w:pStyle w:val="FirstParagraph"/>
      </w:pPr>
      <w:r>
        <w:t xml:space="preserve">In Santiago, police officers serve as the first line of defense against crime, tasked with patrolling neighborhoods, responding to emergencies, and enforcing laws. Their responsibilities extend beyond traditional duties: they are expected to engage in community outreach programs, collaborate with local authorities on urban development initiatives, and address social issues such as drug trafficking and gang activity.</w:t>
      </w:r>
    </w:p>
    <w:p>
      <w:pPr>
        <w:pStyle w:val="BodyText"/>
      </w:pPr>
      <w:r>
        <w:t xml:space="preserve">A key aspect of their role is ensuring public safety during large gatherings, protests, or natural disasters. For instance, the 2019 Chilean protests highlighted the need for police officers to balance strict enforcement with de-escalation strategies to avoid excessive use of force. This thesis explores how training programs and policy reforms have influenced officers’ ability to manage such situations effectively.</w:t>
      </w:r>
    </w:p>
    <w:bookmarkEnd w:id="21"/>
    <w:bookmarkStart w:id="22" w:name="X8a7f60a671421c92d25403f168cb153330762f5"/>
    <w:p>
      <w:pPr>
        <w:pStyle w:val="Heading2"/>
      </w:pPr>
      <w:r>
        <w:t xml:space="preserve">3. Challenges Faced by Police Officers in Santiago</w:t>
      </w:r>
    </w:p>
    <w:p>
      <w:pPr>
        <w:pStyle w:val="FirstParagraph"/>
      </w:pPr>
      <w:r>
        <w:t xml:space="preserve">Policing in Santiago is fraught with challenges, many of which are rooted in systemic issues. One major obstacle is the disparity between resource allocation and the demand for services. Despite being a modern city, Santiago’s police force often struggles with outdated equipment, insufficient staffing, and bureaucratic inefficiencies. These constraints can compromise officers’ ability to respond promptly to emergencies or investigate crimes thoroughly.</w:t>
      </w:r>
    </w:p>
    <w:p>
      <w:pPr>
        <w:pStyle w:val="BodyText"/>
      </w:pPr>
      <w:r>
        <w:t xml:space="preserve">Another significant challenge is building trust with communities that have historically viewed the police as an institution of oppression. In marginalized neighborhoods such as San Miguel or Las Condes, residents often report feeling unsafe due to perceived bias or corruption within the force. This thesis examines case studies where community policing initiatives have improved relationships between officers and locals, offering insights into best practices for fostering mutual respect.</w:t>
      </w:r>
    </w:p>
    <w:p>
      <w:pPr>
        <w:pStyle w:val="BodyText"/>
      </w:pPr>
      <w:r>
        <w:t xml:space="preserve">Additionally, police officers in Santiago must navigate complex legal frameworks that sometimes conflict with their operational needs. For example, strict regulations on the use of force can limit their ability to act decisively in high-risk scenarios. This section analyzes recent legislative changes and their impact on officer discretion.</w:t>
      </w:r>
    </w:p>
    <w:bookmarkEnd w:id="22"/>
    <w:bookmarkStart w:id="23" w:name="X9cba7fb4d3e72c923b7ea9b601306ae8a18abd6"/>
    <w:p>
      <w:pPr>
        <w:pStyle w:val="Heading2"/>
      </w:pPr>
      <w:r>
        <w:t xml:space="preserve">4. Case Study: The 2019 Protests and Their Impact</w:t>
      </w:r>
    </w:p>
    <w:p>
      <w:pPr>
        <w:pStyle w:val="FirstParagraph"/>
      </w:pPr>
      <w:r>
        <w:t xml:space="preserve">The 2019 social unrest in Chile, which began with a student-led protest over education costs but escalated into nationwide demonstrations, serves as a critical case study. Police officers in Santiago were at the forefront of managing these protests, often facing intense public scrutiny for their use of tear gas and rubber bullets.</w:t>
      </w:r>
    </w:p>
    <w:p>
      <w:pPr>
        <w:pStyle w:val="BodyText"/>
      </w:pPr>
      <w:r>
        <w:t xml:space="preserve">This thesis evaluates how the PDI and municipal police forces adapted to the crisis. It highlights instances where officers demonstrated professionalism amid chaos, such as providing medical aid to injured protesters or collaborating with human rights organizations. Conversely, it also addresses allegations of excessive force and calls for accountability within the ranks.</w:t>
      </w:r>
    </w:p>
    <w:bookmarkEnd w:id="23"/>
    <w:bookmarkStart w:id="24" w:name="recommendations-for-reform"/>
    <w:p>
      <w:pPr>
        <w:pStyle w:val="Heading2"/>
      </w:pPr>
      <w:r>
        <w:t xml:space="preserve">5. Recommendations for Reform</w:t>
      </w:r>
    </w:p>
    <w:p>
      <w:pPr>
        <w:pStyle w:val="FirstParagraph"/>
      </w:pPr>
      <w:r>
        <w:t xml:space="preserve">Based on the findings of this research, several recommendations are proposed to enhance the effectiveness and legitimacy of police officers in Santiago:</w:t>
      </w:r>
    </w:p>
    <w:p>
      <w:pPr>
        <w:numPr>
          <w:ilvl w:val="0"/>
          <w:numId w:val="1001"/>
        </w:numPr>
        <w:pStyle w:val="Compact"/>
      </w:pPr>
      <w:r>
        <w:rPr>
          <w:bCs/>
          <w:b/>
        </w:rPr>
        <w:t xml:space="preserve">Increase Funding:</w:t>
      </w:r>
      <w:r>
        <w:t xml:space="preserve"> </w:t>
      </w:r>
      <w:r>
        <w:t xml:space="preserve">Allocate more resources for modernizing equipment, training programs, and community engagement initiatives.</w:t>
      </w:r>
    </w:p>
    <w:p>
      <w:pPr>
        <w:numPr>
          <w:ilvl w:val="0"/>
          <w:numId w:val="1001"/>
        </w:numPr>
        <w:pStyle w:val="Compact"/>
      </w:pPr>
      <w:r>
        <w:rPr>
          <w:bCs/>
          <w:b/>
        </w:rPr>
        <w:t xml:space="preserve">Promote Transparency:</w:t>
      </w:r>
      <w:r>
        <w:t xml:space="preserve"> </w:t>
      </w:r>
      <w:r>
        <w:t xml:space="preserve">Implement stricter oversight mechanisms to ensure accountability and reduce corruption.</w:t>
      </w:r>
    </w:p>
    <w:p>
      <w:pPr>
        <w:numPr>
          <w:ilvl w:val="0"/>
          <w:numId w:val="1001"/>
        </w:numPr>
        <w:pStyle w:val="Compact"/>
      </w:pPr>
      <w:r>
        <w:rPr>
          <w:bCs/>
          <w:b/>
        </w:rPr>
        <w:t xml:space="preserve">Cultural Sensitivity Training:</w:t>
      </w:r>
      <w:r>
        <w:t xml:space="preserve"> </w:t>
      </w:r>
      <w:r>
        <w:t xml:space="preserve">Equip officers with skills to interact respectfully with diverse communities, particularly in marginalized areas.</w:t>
      </w:r>
    </w:p>
    <w:p>
      <w:pPr>
        <w:numPr>
          <w:ilvl w:val="0"/>
          <w:numId w:val="1001"/>
        </w:numPr>
        <w:pStyle w:val="Compact"/>
      </w:pPr>
      <w:r>
        <w:rPr>
          <w:bCs/>
          <w:b/>
        </w:rPr>
        <w:t xml:space="preserve">Leverage Technology:</w:t>
      </w:r>
      <w:r>
        <w:t xml:space="preserve"> </w:t>
      </w:r>
      <w:r>
        <w:t xml:space="preserve">Utilize data analytics and AI tools to predict crime hotspots and optimize patrol routes.</w:t>
      </w:r>
    </w:p>
    <w:p>
      <w:pPr>
        <w:pStyle w:val="FirstParagraph"/>
      </w:pPr>
      <w:r>
        <w:t xml:space="preserve">These measures aim to create a policing model that is both effective in reducing crime and trusted by the public it serves.</w:t>
      </w:r>
    </w:p>
    <w:bookmarkEnd w:id="24"/>
    <w:bookmarkStart w:id="25" w:name="conclusion"/>
    <w:p>
      <w:pPr>
        <w:pStyle w:val="Heading2"/>
      </w:pPr>
      <w:r>
        <w:t xml:space="preserve">6. Conclusion</w:t>
      </w:r>
    </w:p>
    <w:p>
      <w:pPr>
        <w:pStyle w:val="FirstParagraph"/>
      </w:pPr>
      <w:r>
        <w:t xml:space="preserve">This Master Thesis underscores the critical role of police officers in Santiago, Chile, as guardians of public safety and agents of social cohesion. While challenges such as resource limitations, community distrust, and legal constraints persist, opportunities for reform offer a path toward a more equitable and efficient policing system. By addressing these issues through targeted policies and community collaboration, police officers in Santiago can continue to evolve into a force that reflects the values of justice, dignity, and service.</w:t>
      </w:r>
    </w:p>
    <w:p>
      <w:pPr>
        <w:pStyle w:val="BodyText"/>
      </w:pPr>
      <w:r>
        <w:t xml:space="preserve">The findings of this study contribute to ongoing global debates about policing in urban environments and provide actionable insights for policymakers, law enforcement agencies, and academic researchers. As Chile continues its journey toward social equity, the role of police officers in Santiago remains a cornerstone of that progress.</w:t>
      </w:r>
    </w:p>
    <w:bookmarkEnd w:id="25"/>
    <w:bookmarkStart w:id="26" w:name="references"/>
    <w:p>
      <w:pPr>
        <w:pStyle w:val="Heading2"/>
      </w:pPr>
      <w:r>
        <w:t xml:space="preserve">References</w:t>
      </w:r>
    </w:p>
    <w:p>
      <w:pPr>
        <w:pStyle w:val="FirstParagraph"/>
      </w:pPr>
      <w:r>
        <w:t xml:space="preserve">This section would include citations from academic journals, government reports (e.g., PDI annual crime statistics), and interviews conducted with police officers and community leaders in Santiago. References are omitted here for brevity but are essential in a formal Master Thesis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2026-07-23T07:12:45Z</dcterms:created>
  <dcterms:modified xsi:type="dcterms:W3CDTF">2026-07-23T07:12:45Z</dcterms:modified>
</cp:coreProperties>
</file>

<file path=docProps/custom.xml><?xml version="1.0" encoding="utf-8"?>
<Properties xmlns="http://schemas.openxmlformats.org/officeDocument/2006/custom-properties" xmlns:vt="http://schemas.openxmlformats.org/officeDocument/2006/docPropsVTypes"/>
</file>