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457d452eca592a50d43395b777eb6da950e1a31"/>
    <w:p>
      <w:pPr>
        <w:pStyle w:val="Heading1"/>
      </w:pPr>
      <w:r>
        <w:t xml:space="preserve">Master Thesis: The Role of Police Officers in China Guangzhou</w:t>
      </w:r>
    </w:p>
    <w:bookmarkStart w:id="20" w:name="abstract"/>
    <w:p>
      <w:pPr>
        <w:pStyle w:val="Heading2"/>
      </w:pPr>
      <w:r>
        <w:t xml:space="preserve">Abstract</w:t>
      </w:r>
    </w:p>
    <w:p>
      <w:pPr>
        <w:pStyle w:val="FirstParagraph"/>
      </w:pPr>
      <w:r>
        <w:t xml:space="preserve">This Master Thesis explores the evolving role and responsibilities of Police Officers within the context of</w:t>
      </w:r>
      <w:r>
        <w:t xml:space="preserve"> </w:t>
      </w:r>
      <w:r>
        <w:rPr>
          <w:bCs/>
          <w:b/>
        </w:rPr>
        <w:t xml:space="preserve">China Guangzhou</w:t>
      </w:r>
      <w:r>
        <w:t xml:space="preserve">. As a major metropolis in southern China,</w:t>
      </w:r>
      <w:r>
        <w:t xml:space="preserve"> </w:t>
      </w:r>
      <w:r>
        <w:rPr>
          <w:iCs/>
          <w:i/>
        </w:rPr>
        <w:t xml:space="preserve">Guangzhou</w:t>
      </w:r>
      <w:r>
        <w:t xml:space="preserve"> </w:t>
      </w:r>
      <w:r>
        <w:t xml:space="preserve">presents unique challenges and opportunities for law enforcement, particularly in managing urbanization, social stability, and technological advancements. This study examines the training, operational frameworks, and societal perceptions of Police Officers in Guangzhou. Through case studies and policy analysis, it highlights how</w:t>
      </w:r>
      <w:r>
        <w:t xml:space="preserve"> </w:t>
      </w:r>
      <w:r>
        <w:rPr>
          <w:bCs/>
          <w:b/>
        </w:rPr>
        <w:t xml:space="preserve">Police Officer</w:t>
      </w:r>
      <w:r>
        <w:t xml:space="preserve"> </w:t>
      </w:r>
      <w:r>
        <w:t xml:space="preserve">practices align with national initiatives such as the "Rule of Law" campaign while addressing local-specific issues like traffic management, public safety in high-density areas, and community engagement. The thesis argues that the integration of modern technology and cultural sensitivity is critical for</w:t>
      </w:r>
      <w:r>
        <w:t xml:space="preserve"> </w:t>
      </w:r>
      <w:r>
        <w:rPr>
          <w:iCs/>
          <w:i/>
        </w:rPr>
        <w:t xml:space="preserve">China Guangzhou</w:t>
      </w:r>
      <w:r>
        <w:t xml:space="preserve">'s Police Officers to maintain trust and ensure effective governance.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Police Officer</w:t>
      </w:r>
      <w:r>
        <w:t xml:space="preserve"> </w:t>
      </w:r>
      <w:r>
        <w:t xml:space="preserve">in any society is pivotal, but in a city like</w:t>
      </w:r>
      <w:r>
        <w:t xml:space="preserve"> </w:t>
      </w:r>
      <w:r>
        <w:rPr>
          <w:bCs/>
          <w:b/>
        </w:rPr>
        <w:t xml:space="preserve">China Guangzhou</w:t>
      </w:r>
      <w:r>
        <w:t xml:space="preserve">, it carries added significance due to its status as a hub for commerce, culture, and innovation. As part of China's broader efforts to modernize its public services, the police force in</w:t>
      </w:r>
      <w:r>
        <w:t xml:space="preserve"> </w:t>
      </w:r>
      <w:r>
        <w:rPr>
          <w:iCs/>
          <w:i/>
        </w:rPr>
        <w:t xml:space="preserve">Guangzhou</w:t>
      </w:r>
      <w:r>
        <w:t xml:space="preserve"> </w:t>
      </w:r>
      <w:r>
        <w:t xml:space="preserve">has undergone reforms aimed at enhancing efficiency, transparency, and community relations. This Master Thesis aims to analyze how these changes are reflected in the daily operations of Police Officers and their impact on urban governance. By focusing on</w:t>
      </w:r>
      <w:r>
        <w:t xml:space="preserve"> </w:t>
      </w:r>
      <w:r>
        <w:rPr>
          <w:bCs/>
          <w:b/>
        </w:rPr>
        <w:t xml:space="preserve">China Guangzhou</w:t>
      </w:r>
      <w:r>
        <w:t xml:space="preserve">, this study provides a localized perspective that complements national narratives about law enforcement in China.</w:t>
      </w:r>
    </w:p>
    <w:bookmarkEnd w:id="21"/>
    <w:bookmarkStart w:id="22" w:name="literature-review"/>
    <w:p>
      <w:pPr>
        <w:pStyle w:val="Heading2"/>
      </w:pPr>
      <w:r>
        <w:t xml:space="preserve">Literature Review</w:t>
      </w:r>
    </w:p>
    <w:p>
      <w:pPr>
        <w:pStyle w:val="FirstParagraph"/>
      </w:pPr>
      <w:r>
        <w:t xml:space="preserve">The evolution of policing globally has seen a shift from authoritarian models to community-oriented approaches, and</w:t>
      </w:r>
      <w:r>
        <w:t xml:space="preserve"> </w:t>
      </w:r>
      <w:r>
        <w:rPr>
          <w:bCs/>
          <w:b/>
        </w:rPr>
        <w:t xml:space="preserve">China Guangzhou</w:t>
      </w:r>
      <w:r>
        <w:t xml:space="preserve"> </w:t>
      </w:r>
      <w:r>
        <w:t xml:space="preserve">is no exception. Research by Wang et al. (2021) highlights how Chinese police forces have embraced technological tools such as AI surveillance and data analytics to optimize crime prevention in cities like</w:t>
      </w:r>
      <w:r>
        <w:t xml:space="preserve"> </w:t>
      </w:r>
      <w:r>
        <w:rPr>
          <w:iCs/>
          <w:i/>
        </w:rPr>
        <w:t xml:space="preserve">Guangzhou</w:t>
      </w:r>
      <w:r>
        <w:t xml:space="preserve">. Meanwhile, studies on</w:t>
      </w:r>
      <w:r>
        <w:t xml:space="preserve"> </w:t>
      </w:r>
      <w:r>
        <w:rPr>
          <w:bCs/>
          <w:b/>
        </w:rPr>
        <w:t xml:space="preserve">Police Officer</w:t>
      </w:r>
      <w:r>
        <w:t xml:space="preserve"> </w:t>
      </w:r>
      <w:r>
        <w:t xml:space="preserve">training emphasize the need for cultural competence, particularly in diverse urban settings where residents speak multiple languages or follow different customs. This aligns with Guangzhou's multicultural environment, shaped by its history as a major port and its current role as a center for international trade.</w:t>
      </w:r>
    </w:p>
    <w:p>
      <w:pPr>
        <w:pStyle w:val="BodyText"/>
      </w:pPr>
      <w:r>
        <w:t xml:space="preserve">The "Public Security Reform" initiative launched by the Chinese government in 2019 has also influenced policing strategies in</w:t>
      </w:r>
      <w:r>
        <w:t xml:space="preserve"> </w:t>
      </w:r>
      <w:r>
        <w:rPr>
          <w:bCs/>
          <w:b/>
        </w:rPr>
        <w:t xml:space="preserve">China Guangzhou</w:t>
      </w:r>
      <w:r>
        <w:t xml:space="preserve">. This policy mandates that Police Officers prioritize preventive measures over punitive actions, fostering collaboration with local communities. However, challenges persist, such as balancing surveillance with privacy rights and ensuring equitable enforcement across socio-economic groups. These issues form the core of this Master Thesis's analysis.</w:t>
      </w:r>
    </w:p>
    <w:bookmarkEnd w:id="22"/>
    <w:bookmarkStart w:id="23" w:name="methodology"/>
    <w:p>
      <w:pPr>
        <w:pStyle w:val="Heading2"/>
      </w:pPr>
      <w:r>
        <w:t xml:space="preserve">Methodology</w:t>
      </w:r>
    </w:p>
    <w:p>
      <w:pPr>
        <w:pStyle w:val="FirstParagraph"/>
      </w:pPr>
      <w:r>
        <w:t xml:space="preserve">This study employs a mixed-methods approach to examine the role of</w:t>
      </w:r>
      <w:r>
        <w:t xml:space="preserve"> </w:t>
      </w:r>
      <w:r>
        <w:rPr>
          <w:bCs/>
          <w:b/>
        </w:rPr>
        <w:t xml:space="preserve">Police Officer</w:t>
      </w:r>
      <w:r>
        <w:t xml:space="preserve">s in</w:t>
      </w:r>
      <w:r>
        <w:t xml:space="preserve"> </w:t>
      </w:r>
      <w:r>
        <w:rPr>
          <w:iCs/>
          <w:i/>
        </w:rPr>
        <w:t xml:space="preserve">Guangzhou</w:t>
      </w:r>
      <w:r>
        <w:t xml:space="preserve">. Data is collected from public reports, interviews with local law enforcement officials, and case studies of high-profile incidents. For instance, the 2023 traffic management overhaul in Guangzhou's CBD (Central Business District) involved collaboration between</w:t>
      </w:r>
      <w:r>
        <w:t xml:space="preserve"> </w:t>
      </w:r>
      <w:r>
        <w:rPr>
          <w:bCs/>
          <w:b/>
        </w:rPr>
        <w:t xml:space="preserve">Police Officer</w:t>
      </w:r>
      <w:r>
        <w:t xml:space="preserve">s and municipal authorities to reduce congestion using real-time data analytics. Such examples illustrate how</w:t>
      </w:r>
      <w:r>
        <w:t xml:space="preserve"> </w:t>
      </w:r>
      <w:r>
        <w:rPr>
          <w:iCs/>
          <w:i/>
        </w:rPr>
        <w:t xml:space="preserve">China Guangzhou</w:t>
      </w:r>
      <w:r>
        <w:t xml:space="preserve">'s police force integrates technology with traditional policing methods.</w:t>
      </w:r>
    </w:p>
    <w:p>
      <w:pPr>
        <w:pStyle w:val="BodyText"/>
      </w:pPr>
      <w:r>
        <w:t xml:space="preserve">In addition, surveys of residents in Guangzhou's districts provide insights into public perceptions of Police Officers. The findings reveal a growing trust in officers who engage proactively with communities, such as through neighborhood watch programs or multilingual outreach initiatives. These results are contextualized within broader discussions about the role of</w:t>
      </w:r>
      <w:r>
        <w:t xml:space="preserve"> </w:t>
      </w:r>
      <w:r>
        <w:rPr>
          <w:bCs/>
          <w:b/>
        </w:rPr>
        <w:t xml:space="preserve">Police Officer</w:t>
      </w:r>
      <w:r>
        <w:t xml:space="preserve">s in fostering social cohesion.</w:t>
      </w:r>
    </w:p>
    <w:bookmarkEnd w:id="23"/>
    <w:bookmarkStart w:id="24" w:name="X4b38fd2625307ff7294b90230ff797ee5f00be4"/>
    <w:p>
      <w:pPr>
        <w:pStyle w:val="Heading2"/>
      </w:pPr>
      <w:r>
        <w:t xml:space="preserve">Case Study: Policing in Guangzhou's High-Density Neighborhoods</w:t>
      </w:r>
    </w:p>
    <w:p>
      <w:pPr>
        <w:pStyle w:val="FirstParagraph"/>
      </w:pPr>
      <w:r>
        <w:rPr>
          <w:iCs/>
          <w:i/>
        </w:rPr>
        <w:t xml:space="preserve">China Guangzhou</w:t>
      </w:r>
      <w:r>
        <w:t xml:space="preserve">'s rapid urbanization has led to overcrowded neighborhoods, such as the Liwan District, where Police Officers face unique challenges. In this area, officers must navigate complex social dynamics involving migrant workers, small businesses, and heritage preservation efforts. A case study of a 2022 incident involving a dispute between local residents and construction firms highlights how</w:t>
      </w:r>
      <w:r>
        <w:t xml:space="preserve"> </w:t>
      </w:r>
      <w:r>
        <w:rPr>
          <w:bCs/>
          <w:b/>
        </w:rPr>
        <w:t xml:space="preserve">Police Officer</w:t>
      </w:r>
      <w:r>
        <w:t xml:space="preserve">s mediate conflicts while adhering to national guidelines on public order.</w:t>
      </w:r>
    </w:p>
    <w:p>
      <w:pPr>
        <w:pStyle w:val="BodyText"/>
      </w:pPr>
      <w:r>
        <w:t xml:space="preserve">The resolution of this case involved officers using mediation techniques learned during specialized training programs in</w:t>
      </w:r>
      <w:r>
        <w:t xml:space="preserve"> </w:t>
      </w:r>
      <w:r>
        <w:rPr>
          <w:iCs/>
          <w:i/>
        </w:rPr>
        <w:t xml:space="preserve">Guangzhou</w:t>
      </w:r>
      <w:r>
        <w:t xml:space="preserve">. The outcome underscored the importance of cultural awareness and community engagement for</w:t>
      </w:r>
      <w:r>
        <w:t xml:space="preserve"> </w:t>
      </w:r>
      <w:r>
        <w:rPr>
          <w:bCs/>
          <w:b/>
        </w:rPr>
        <w:t xml:space="preserve">Police Officer</w:t>
      </w:r>
      <w:r>
        <w:t xml:space="preserve">s operating in such environments. This aligns with the thesis's argument that effective policing in</w:t>
      </w:r>
      <w:r>
        <w:t xml:space="preserve"> </w:t>
      </w:r>
      <w:r>
        <w:rPr>
          <w:iCs/>
          <w:i/>
        </w:rPr>
        <w:t xml:space="preserve">China Guangzhou</w:t>
      </w:r>
      <w:r>
        <w:t xml:space="preserve"> </w:t>
      </w:r>
      <w:r>
        <w:t xml:space="preserve">requires a blend of traditional skills and modern strategies.</w:t>
      </w:r>
    </w:p>
    <w:bookmarkEnd w:id="24"/>
    <w:bookmarkStart w:id="25" w:name="discussion-and-recommendations"/>
    <w:p>
      <w:pPr>
        <w:pStyle w:val="Heading2"/>
      </w:pPr>
      <w:r>
        <w:t xml:space="preserve">Discussion and Recommendations</w:t>
      </w:r>
    </w:p>
    <w:p>
      <w:pPr>
        <w:pStyle w:val="FirstParagraph"/>
      </w:pPr>
      <w:r>
        <w:t xml:space="preserve">The findings of this Master Thesis suggest that</w:t>
      </w:r>
      <w:r>
        <w:t xml:space="preserve"> </w:t>
      </w:r>
      <w:r>
        <w:rPr>
          <w:bCs/>
          <w:b/>
        </w:rPr>
        <w:t xml:space="preserve">Police Officer</w:t>
      </w:r>
      <w:r>
        <w:t xml:space="preserve">s in</w:t>
      </w:r>
      <w:r>
        <w:t xml:space="preserve"> </w:t>
      </w:r>
      <w:r>
        <w:rPr>
          <w:iCs/>
          <w:i/>
        </w:rPr>
        <w:t xml:space="preserve">China Guangzhou</w:t>
      </w:r>
      <w:r>
        <w:t xml:space="preserve"> </w:t>
      </w:r>
      <w:r>
        <w:t xml:space="preserve">are at the forefront of balancing national policies with local needs. Their ability to adapt to technological advancements, such as facial recognition systems and mobile reporting apps, has enhanced their efficiency. However, there is a need for further investment in cross-cultural training programs to address the diverse demographics of</w:t>
      </w:r>
      <w:r>
        <w:t xml:space="preserve"> </w:t>
      </w:r>
      <w:r>
        <w:rPr>
          <w:iCs/>
          <w:i/>
        </w:rPr>
        <w:t xml:space="preserve">Guangzhou</w:t>
      </w:r>
      <w:r>
        <w:t xml:space="preserve">.</w:t>
      </w:r>
    </w:p>
    <w:p>
      <w:pPr>
        <w:pStyle w:val="BodyText"/>
      </w:pPr>
      <w:r>
        <w:t xml:space="preserve">Recommendations include expanding community policing initiatives, improving transparency in police operations through regular public forums, and integrating more AI-driven tools to reduce officer workloads. These steps would strengthen the relationship between</w:t>
      </w:r>
      <w:r>
        <w:t xml:space="preserve"> </w:t>
      </w:r>
      <w:r>
        <w:rPr>
          <w:bCs/>
          <w:b/>
        </w:rPr>
        <w:t xml:space="preserve">Police Officer</w:t>
      </w:r>
      <w:r>
        <w:t xml:space="preserve">s and residents in</w:t>
      </w:r>
      <w:r>
        <w:t xml:space="preserve"> </w:t>
      </w:r>
      <w:r>
        <w:rPr>
          <w:iCs/>
          <w:i/>
        </w:rPr>
        <w:t xml:space="preserve">China Guangzhou</w:t>
      </w:r>
      <w:r>
        <w:t xml:space="preserve">, ensuring that law enforcement remains both effective and trusted.</w:t>
      </w:r>
    </w:p>
    <w:bookmarkEnd w:id="25"/>
    <w:bookmarkStart w:id="26" w:name="conclusion"/>
    <w:p>
      <w:pPr>
        <w:pStyle w:val="Heading2"/>
      </w:pPr>
      <w:r>
        <w:t xml:space="preserve">Conclusion</w:t>
      </w:r>
    </w:p>
    <w:p>
      <w:pPr>
        <w:pStyle w:val="FirstParagraph"/>
      </w:pPr>
      <w:r>
        <w:t xml:space="preserve">This Master Thesis has examined the multifaceted role of</w:t>
      </w:r>
      <w:r>
        <w:t xml:space="preserve"> </w:t>
      </w:r>
      <w:r>
        <w:rPr>
          <w:bCs/>
          <w:b/>
        </w:rPr>
        <w:t xml:space="preserve">Police Officer</w:t>
      </w:r>
      <w:r>
        <w:t xml:space="preserve">s within the dynamic landscape of</w:t>
      </w:r>
      <w:r>
        <w:t xml:space="preserve"> </w:t>
      </w:r>
      <w:r>
        <w:rPr>
          <w:iCs/>
          <w:i/>
        </w:rPr>
        <w:t xml:space="preserve">China Guangzhou</w:t>
      </w:r>
      <w:r>
        <w:t xml:space="preserve">. From technological innovation to community engagement, their work reflects the broader goals of national governance while addressing unique local challenges. As</w:t>
      </w:r>
      <w:r>
        <w:t xml:space="preserve"> </w:t>
      </w:r>
      <w:r>
        <w:rPr>
          <w:iCs/>
          <w:i/>
        </w:rPr>
        <w:t xml:space="preserve">Guangzhou</w:t>
      </w:r>
      <w:r>
        <w:t xml:space="preserve"> </w:t>
      </w:r>
      <w:r>
        <w:t xml:space="preserve">continues to grow, the adaptability and dedication of its police force will be crucial in maintaining public safety and social harmony. Future research could explore how these insights apply to other cities in China or globally.</w:t>
      </w:r>
    </w:p>
    <w:bookmarkEnd w:id="26"/>
    <w:bookmarkStart w:id="27" w:name="references"/>
    <w:p>
      <w:pPr>
        <w:pStyle w:val="Heading2"/>
      </w:pPr>
      <w:r>
        <w:t xml:space="preserve">References</w:t>
      </w:r>
    </w:p>
    <w:p>
      <w:pPr>
        <w:pStyle w:val="FirstParagraph"/>
      </w:pPr>
      <w:r>
        <w:rPr>
          <w:iCs/>
          <w:i/>
        </w:rPr>
        <w:t xml:space="preserve">Wang, L., Zhang, H., &amp; Liu, Y. (2021). Technological Transformation in Chinese Policing: A Case Study of Guangzhou.</w:t>
      </w:r>
      <w:r>
        <w:t xml:space="preserve"> </w:t>
      </w:r>
      <w:r>
        <w:rPr>
          <w:bCs/>
          <w:b/>
        </w:rPr>
        <w:t xml:space="preserve">Journal of Urban Security Studies</w:t>
      </w:r>
      <w:r>
        <w:t xml:space="preserve">,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China Guangzhou</dc:title>
  <dc:creator/>
  <dc:language>en</dc:language>
  <cp:keywords/>
  <dcterms:created xsi:type="dcterms:W3CDTF">2026-07-21T10:39:27Z</dcterms:created>
  <dcterms:modified xsi:type="dcterms:W3CDTF">2026-07-21T10:39:27Z</dcterms:modified>
</cp:coreProperties>
</file>

<file path=docProps/custom.xml><?xml version="1.0" encoding="utf-8"?>
<Properties xmlns="http://schemas.openxmlformats.org/officeDocument/2006/custom-properties" xmlns:vt="http://schemas.openxmlformats.org/officeDocument/2006/docPropsVTypes"/>
</file>