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8e03a8e96400f51d2e59ea3c051461e8f98d121"/>
    <w:p>
      <w:pPr>
        <w:pStyle w:val="Heading1"/>
      </w:pPr>
      <w:r>
        <w:t xml:space="preserve">Master Thesis: The Role of Police Officers in India Mumbai</w:t>
      </w:r>
    </w:p>
    <w:bookmarkStart w:id="20" w:name="abstract"/>
    <w:p>
      <w:pPr>
        <w:pStyle w:val="Heading2"/>
      </w:pPr>
      <w:r>
        <w:t xml:space="preserve">Abstract</w:t>
      </w:r>
    </w:p>
    <w:p>
      <w:pPr>
        <w:pStyle w:val="FirstParagraph"/>
      </w:pPr>
      <w:r>
        <w:t xml:space="preserve">This Master Thesis explores the multifaceted responsibilities and challenges faced by police officers in the bustling metropolis of Mumbai, India. As a city with a population exceeding 20 million, Mumbai presents unique socio-economic and security dynamics that demand specialized policing strategies. The study examines how police officers navigate issues such as crime prevention, traffic management, community engagement, and modern technological integration to maintain public safety. By analyzing current practices and proposing innovative solutions, this thesis aims to contribute to the evolving discourse on policing in urban India.</w:t>
      </w:r>
    </w:p>
    <w:bookmarkEnd w:id="20"/>
    <w:bookmarkStart w:id="21" w:name="introduction"/>
    <w:p>
      <w:pPr>
        <w:pStyle w:val="Heading2"/>
      </w:pPr>
      <w:r>
        <w:t xml:space="preserve">Introduction</w:t>
      </w:r>
    </w:p>
    <w:p>
      <w:pPr>
        <w:pStyle w:val="FirstParagraph"/>
      </w:pPr>
      <w:r>
        <w:t xml:space="preserve">Mumbai, the financial capital of India, is a microcosm of the nation's diversity and complexity. Its sprawling slums, high-income neighborhoods, and chaotic traffic make it a hub for both economic opportunity and crime. Police officers in Mumbai must address not only traditional crimes like theft and violence but also emerging threats such as cybercrime, organized crime syndicates, and terrorism. This thesis delves into the critical role of police officers in maintaining law and order while balancing the demands of a rapidly urbanizing society.</w:t>
      </w:r>
    </w:p>
    <w:bookmarkEnd w:id="21"/>
    <w:bookmarkStart w:id="22" w:name="X3f3c8c93db70746028bd160499f98cdae4c229a"/>
    <w:p>
      <w:pPr>
        <w:pStyle w:val="Heading2"/>
      </w:pPr>
      <w:r>
        <w:t xml:space="preserve">Roles and Responsibilities of Police Officers in Mumbai</w:t>
      </w:r>
    </w:p>
    <w:p>
      <w:pPr>
        <w:numPr>
          <w:ilvl w:val="0"/>
          <w:numId w:val="1001"/>
        </w:numPr>
        <w:pStyle w:val="Compact"/>
      </w:pPr>
      <w:r>
        <w:rPr>
          <w:bCs/>
          <w:b/>
        </w:rPr>
        <w:t xml:space="preserve">Crime Prevention:</w:t>
      </w:r>
      <w:r>
        <w:t xml:space="preserve"> </w:t>
      </w:r>
      <w:r>
        <w:t xml:space="preserve">Police officers in Mumbai are tasked with implementing preventive measures such as patrol duties, surveillance, and community awareness programs to reduce crime rates.</w:t>
      </w:r>
    </w:p>
    <w:p>
      <w:pPr>
        <w:numPr>
          <w:ilvl w:val="0"/>
          <w:numId w:val="1001"/>
        </w:numPr>
        <w:pStyle w:val="Compact"/>
      </w:pPr>
      <w:r>
        <w:rPr>
          <w:bCs/>
          <w:b/>
        </w:rPr>
        <w:t xml:space="preserve">Traffic Management:</w:t>
      </w:r>
      <w:r>
        <w:t xml:space="preserve"> </w:t>
      </w:r>
      <w:r>
        <w:t xml:space="preserve">Given the city's infamous traffic congestion, officers play a pivotal role in managing vehicular movement, enforcing road safety laws, and coordinating with transport authorities.</w:t>
      </w:r>
    </w:p>
    <w:p>
      <w:pPr>
        <w:numPr>
          <w:ilvl w:val="0"/>
          <w:numId w:val="1001"/>
        </w:numPr>
        <w:pStyle w:val="Compact"/>
      </w:pPr>
      <w:r>
        <w:rPr>
          <w:bCs/>
          <w:b/>
        </w:rPr>
        <w:t xml:space="preserve">Disaster Response:</w:t>
      </w:r>
      <w:r>
        <w:t xml:space="preserve"> </w:t>
      </w:r>
      <w:r>
        <w:t xml:space="preserve">Mumbai is prone to natural disasters like flooding during the monsoon season. Police officers are often at the forefront of disaster relief efforts, ensuring evacuation and public safety.</w:t>
      </w:r>
    </w:p>
    <w:p>
      <w:pPr>
        <w:numPr>
          <w:ilvl w:val="0"/>
          <w:numId w:val="1001"/>
        </w:numPr>
        <w:pStyle w:val="Compact"/>
      </w:pPr>
      <w:r>
        <w:rPr>
          <w:bCs/>
          <w:b/>
        </w:rPr>
        <w:t xml:space="preserve">Community Policing:</w:t>
      </w:r>
      <w:r>
        <w:t xml:space="preserve"> </w:t>
      </w:r>
      <w:r>
        <w:t xml:space="preserve">Building trust with citizens through initiatives like neighborhood watch programs and regular community interactions is a cornerstone of modern policing in Mumbai.</w:t>
      </w:r>
    </w:p>
    <w:bookmarkEnd w:id="22"/>
    <w:bookmarkStart w:id="23" w:name="X26e74645c69f001460f9d956d846914bc3f806a"/>
    <w:p>
      <w:pPr>
        <w:pStyle w:val="Heading2"/>
      </w:pPr>
      <w:r>
        <w:t xml:space="preserve">Challenges Faced by Police Officers in Mumbai</w:t>
      </w:r>
    </w:p>
    <w:p>
      <w:pPr>
        <w:pStyle w:val="FirstParagraph"/>
      </w:pPr>
      <w:r>
        <w:t xml:space="preserve">Mumbai's police force operates under immense pressure due to several challenges:</w:t>
      </w:r>
    </w:p>
    <w:p>
      <w:pPr>
        <w:numPr>
          <w:ilvl w:val="0"/>
          <w:numId w:val="1002"/>
        </w:numPr>
        <w:pStyle w:val="Compact"/>
      </w:pPr>
      <w:r>
        <w:rPr>
          <w:bCs/>
          <w:b/>
        </w:rPr>
        <w:t xml:space="preserve">High Crime Rates:</w:t>
      </w:r>
      <w:r>
        <w:t xml:space="preserve"> </w:t>
      </w:r>
      <w:r>
        <w:t xml:space="preserve">Despite efforts, the city continues to face challenges related to street crime, cybercrime, and gang-related violence.</w:t>
      </w:r>
    </w:p>
    <w:p>
      <w:pPr>
        <w:numPr>
          <w:ilvl w:val="0"/>
          <w:numId w:val="1002"/>
        </w:numPr>
        <w:pStyle w:val="Compact"/>
      </w:pPr>
      <w:r>
        <w:rPr>
          <w:bCs/>
          <w:b/>
        </w:rPr>
        <w:t xml:space="preserve">Limited Resources:</w:t>
      </w:r>
      <w:r>
        <w:t xml:space="preserve"> </w:t>
      </w:r>
      <w:r>
        <w:t xml:space="preserve">Budget constraints often hinder the acquisition of modern tools and technology essential for effective policing.</w:t>
      </w:r>
    </w:p>
    <w:p>
      <w:pPr>
        <w:numPr>
          <w:ilvl w:val="0"/>
          <w:numId w:val="1002"/>
        </w:numPr>
        <w:pStyle w:val="Compact"/>
      </w:pPr>
      <w:r>
        <w:rPr>
          <w:bCs/>
          <w:b/>
        </w:rPr>
        <w:t xml:space="preserve">Bureaucratic Hurdles:</w:t>
      </w:r>
      <w:r>
        <w:t xml:space="preserve"> </w:t>
      </w:r>
      <w:r>
        <w:t xml:space="preserve">Inefficient administrative processes can delay critical decisions and resource allocation.</w:t>
      </w:r>
    </w:p>
    <w:p>
      <w:pPr>
        <w:numPr>
          <w:ilvl w:val="0"/>
          <w:numId w:val="1002"/>
        </w:numPr>
        <w:pStyle w:val="Compact"/>
      </w:pPr>
      <w:r>
        <w:rPr>
          <w:bCs/>
          <w:b/>
        </w:rPr>
        <w:t xml:space="preserve">Public Trust Issues:</w:t>
      </w:r>
      <w:r>
        <w:t xml:space="preserve"> </w:t>
      </w:r>
      <w:r>
        <w:t xml:space="preserve">Historical incidents of police misconduct have strained the relationship between law enforcement and the public, necessitating a renewed focus on transparency and accountability.</w:t>
      </w:r>
    </w:p>
    <w:bookmarkEnd w:id="23"/>
    <w:bookmarkStart w:id="24" w:name="community-policing-initiatives-in-mumbai"/>
    <w:p>
      <w:pPr>
        <w:pStyle w:val="Heading2"/>
      </w:pPr>
      <w:r>
        <w:t xml:space="preserve">Community Policing Initiatives in Mumbai</w:t>
      </w:r>
    </w:p>
    <w:p>
      <w:pPr>
        <w:pStyle w:val="FirstParagraph"/>
      </w:pPr>
      <w:r>
        <w:t xml:space="preserve">In recent years, Mumbai's police department has prioritized community policing to foster collaboration between officers and residents. Programs such as the "Mumbai Police Community Engagement Campaign" have seen officers conducting door-to-door surveys, organizing safety workshops, and establishing neighborhood watch committees. These initiatives aim to create a sense of shared responsibility for public safety.</w:t>
      </w:r>
    </w:p>
    <w:bookmarkEnd w:id="24"/>
    <w:bookmarkStart w:id="25" w:name="technological-integration-in-policing"/>
    <w:p>
      <w:pPr>
        <w:pStyle w:val="Heading2"/>
      </w:pPr>
      <w:r>
        <w:t xml:space="preserve">Technological Integration in Policing</w:t>
      </w:r>
    </w:p>
    <w:p>
      <w:pPr>
        <w:pStyle w:val="FirstParagraph"/>
      </w:pPr>
      <w:r>
        <w:t xml:space="preserve">The integration of technology has transformed policing in Mumbai. The city's police department now employs:</w:t>
      </w:r>
    </w:p>
    <w:p>
      <w:pPr>
        <w:numPr>
          <w:ilvl w:val="0"/>
          <w:numId w:val="1003"/>
        </w:numPr>
        <w:pStyle w:val="Compact"/>
      </w:pPr>
      <w:r>
        <w:rPr>
          <w:bCs/>
          <w:b/>
        </w:rPr>
        <w:t xml:space="preserve">CCTV Surveillance:</w:t>
      </w:r>
      <w:r>
        <w:t xml:space="preserve"> </w:t>
      </w:r>
      <w:r>
        <w:t xml:space="preserve">A network of closed-circuit cameras to monitor high-risk areas and assist in crime investigations.</w:t>
      </w:r>
    </w:p>
    <w:p>
      <w:pPr>
        <w:numPr>
          <w:ilvl w:val="0"/>
          <w:numId w:val="1003"/>
        </w:numPr>
        <w:pStyle w:val="Compact"/>
      </w:pPr>
      <w:r>
        <w:rPr>
          <w:bCs/>
          <w:b/>
        </w:rPr>
        <w:t xml:space="preserve">Digital Crime Databases:</w:t>
      </w:r>
      <w:r>
        <w:t xml:space="preserve"> </w:t>
      </w:r>
      <w:r>
        <w:t xml:space="preserve">Centralized systems to track criminal records, stolen property, and ongoing investigations.</w:t>
      </w:r>
    </w:p>
    <w:p>
      <w:pPr>
        <w:numPr>
          <w:ilvl w:val="0"/>
          <w:numId w:val="1003"/>
        </w:numPr>
        <w:pStyle w:val="Compact"/>
      </w:pPr>
      <w:r>
        <w:rPr>
          <w:bCs/>
          <w:b/>
        </w:rPr>
        <w:t xml:space="preserve">Mobility Apps:</w:t>
      </w:r>
      <w:r>
        <w:t xml:space="preserve"> </w:t>
      </w:r>
      <w:r>
        <w:t xml:space="preserve">Mobile applications for public reporting of crimes, real-time updates on incidents, and emergency alerts.</w:t>
      </w:r>
    </w:p>
    <w:bookmarkEnd w:id="25"/>
    <w:bookmarkStart w:id="26" w:name="criticism-and-reforms"/>
    <w:p>
      <w:pPr>
        <w:pStyle w:val="Heading2"/>
      </w:pPr>
      <w:r>
        <w:t xml:space="preserve">Criticism and Reforms</w:t>
      </w:r>
    </w:p>
    <w:p>
      <w:pPr>
        <w:pStyle w:val="FirstParagraph"/>
      </w:pPr>
      <w:r>
        <w:t xml:space="preserve">Despite progress, Mumbai's police system faces criticism for inefficiencies and corruption. Reform proposals include:</w:t>
      </w:r>
    </w:p>
    <w:p>
      <w:pPr>
        <w:numPr>
          <w:ilvl w:val="0"/>
          <w:numId w:val="1004"/>
        </w:numPr>
        <w:pStyle w:val="Compact"/>
      </w:pPr>
      <w:r>
        <w:rPr>
          <w:bCs/>
          <w:b/>
        </w:rPr>
        <w:t xml:space="preserve">Decentralization of Authority:</w:t>
      </w:r>
      <w:r>
        <w:t xml:space="preserve"> </w:t>
      </w:r>
      <w:r>
        <w:t xml:space="preserve">Granting more autonomy to local police stations to respond swiftly to community-specific issues.</w:t>
      </w:r>
    </w:p>
    <w:p>
      <w:pPr>
        <w:numPr>
          <w:ilvl w:val="0"/>
          <w:numId w:val="1004"/>
        </w:numPr>
        <w:pStyle w:val="Compact"/>
      </w:pPr>
      <w:r>
        <w:rPr>
          <w:bCs/>
          <w:b/>
        </w:rPr>
        <w:t xml:space="preserve">Training Programs:</w:t>
      </w:r>
      <w:r>
        <w:t xml:space="preserve"> </w:t>
      </w:r>
      <w:r>
        <w:t xml:space="preserve">Enhanced training in modern policing techniques, including conflict resolution and cybercrime investigation.</w:t>
      </w:r>
    </w:p>
    <w:p>
      <w:pPr>
        <w:numPr>
          <w:ilvl w:val="0"/>
          <w:numId w:val="1004"/>
        </w:numPr>
        <w:pStyle w:val="Compact"/>
      </w:pPr>
      <w:r>
        <w:rPr>
          <w:bCs/>
          <w:b/>
        </w:rPr>
        <w:t xml:space="preserve">Audit Mechanisms:</w:t>
      </w:r>
      <w:r>
        <w:t xml:space="preserve"> </w:t>
      </w:r>
      <w:r>
        <w:t xml:space="preserve">Implementing transparent audit systems to prevent misuse of funds and ensure accountability.</w:t>
      </w:r>
    </w:p>
    <w:bookmarkEnd w:id="26"/>
    <w:bookmarkStart w:id="27" w:name="conclusion"/>
    <w:p>
      <w:pPr>
        <w:pStyle w:val="Heading2"/>
      </w:pPr>
      <w:r>
        <w:t xml:space="preserve">Conclusion</w:t>
      </w:r>
    </w:p>
    <w:p>
      <w:pPr>
        <w:pStyle w:val="FirstParagraph"/>
      </w:pPr>
      <w:r>
        <w:t xml:space="preserve">The role of police officers in Mumbai is both challenging and vital to the city's stability. As India's most populous urban center, Mumbai requires a dynamic and adaptive police force capable of addressing contemporary issues while maintaining public trust. This Master Thesis underscores the need for continued investment in training, technology, and community engagement to ensure that police officers can effectively serve the diverse needs of Mumbai's citizens.</w:t>
      </w:r>
    </w:p>
    <w:bookmarkEnd w:id="27"/>
    <w:bookmarkStart w:id="28" w:name="references"/>
    <w:p>
      <w:pPr>
        <w:pStyle w:val="Heading2"/>
      </w:pPr>
      <w:r>
        <w:t xml:space="preserve">References</w:t>
      </w:r>
    </w:p>
    <w:p>
      <w:pPr>
        <w:numPr>
          <w:ilvl w:val="0"/>
          <w:numId w:val="1005"/>
        </w:numPr>
        <w:pStyle w:val="Compact"/>
      </w:pPr>
      <w:r>
        <w:t xml:space="preserve">Government of Maharashtra. (2023). "Annual Report on Policing in Mumbai." Department of Home Affairs.</w:t>
      </w:r>
    </w:p>
    <w:p>
      <w:pPr>
        <w:numPr>
          <w:ilvl w:val="0"/>
          <w:numId w:val="1005"/>
        </w:numPr>
        <w:pStyle w:val="Compact"/>
      </w:pPr>
      <w:r>
        <w:t xml:space="preserve">Singh, R. (2021). "Urban Policing in India: Challenges and Innovations." Journal of Criminology Studies, 45(3), 112-130.</w:t>
      </w:r>
    </w:p>
    <w:p>
      <w:pPr>
        <w:numPr>
          <w:ilvl w:val="0"/>
          <w:numId w:val="1005"/>
        </w:numPr>
        <w:pStyle w:val="Compact"/>
      </w:pPr>
      <w:r>
        <w:t xml:space="preserve">Chatterjee, A. (2020). "Community Policing in Metropolitan Cities: A Case Study of Mumbai." Indian Journal of Public Administration, 67(2), 89-105.</w:t>
      </w:r>
    </w:p>
    <w:bookmarkEnd w:id="28"/>
    <w:bookmarkStart w:id="29" w:name="appendix"/>
    <w:p>
      <w:pPr>
        <w:pStyle w:val="Heading2"/>
      </w:pPr>
      <w:r>
        <w:t xml:space="preserve">Appendix</w:t>
      </w:r>
    </w:p>
    <w:p>
      <w:pPr>
        <w:pStyle w:val="FirstParagraph"/>
      </w:pPr>
      <w:r>
        <w:rPr>
          <w:iCs/>
          <w:i/>
        </w:rPr>
        <w:t xml:space="preserve">Supplementary data and case studies on police initiatives in Mumbai can be accessed through the official website of the Mumbai Police Department (www.mumbaipolice.gov.in).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India Mumbai</dc:title>
  <dc:creator/>
  <dc:language>en</dc:language>
  <cp:keywords/>
  <dcterms:created xsi:type="dcterms:W3CDTF">2026-07-21T16:27:03Z</dcterms:created>
  <dcterms:modified xsi:type="dcterms:W3CDTF">2026-07-21T16:27:03Z</dcterms:modified>
</cp:coreProperties>
</file>

<file path=docProps/custom.xml><?xml version="1.0" encoding="utf-8"?>
<Properties xmlns="http://schemas.openxmlformats.org/officeDocument/2006/custom-properties" xmlns:vt="http://schemas.openxmlformats.org/officeDocument/2006/docPropsVTypes"/>
</file>