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083ddb82556d777752c835349aed8ae2da83029"/>
    <w:p>
      <w:pPr>
        <w:pStyle w:val="Heading1"/>
      </w:pPr>
      <w:r>
        <w:t xml:space="preserve">Master Thesis: The Role and Challenges of Police Officers in Kenya Nairobi</w:t>
      </w:r>
    </w:p>
    <w:p>
      <w:pPr>
        <w:pStyle w:val="FirstParagraph"/>
      </w:pPr>
      <w:r>
        <w:rPr>
          <w:bCs/>
          <w:b/>
        </w:rPr>
        <w:t xml:space="preserve">Master Thesis</w:t>
      </w:r>
      <w:r>
        <w:t xml:space="preserve"> </w:t>
      </w:r>
      <w:r>
        <w:t xml:space="preserve">titled “The Role and Challenges of Police Officers in Kenya Nairobi” explores the critical intersection between law enforcement, urban dynamics, and public safety in one of Africa’s most vibrant cities. This study is particularly relevant to</w:t>
      </w:r>
      <w:r>
        <w:t xml:space="preserve"> </w:t>
      </w:r>
      <w:r>
        <w:rPr>
          <w:bCs/>
          <w:b/>
        </w:rPr>
        <w:t xml:space="preserve">Kenya Nairobi</w:t>
      </w:r>
      <w:r>
        <w:t xml:space="preserve">, a metropolis grappling with rapid urbanization, rising crime rates, and the need for modernized policing strategies. The thesis focuses on the multifaceted responsibilities of</w:t>
      </w:r>
      <w:r>
        <w:t xml:space="preserve"> </w:t>
      </w:r>
      <w:r>
        <w:rPr>
          <w:bCs/>
          <w:b/>
        </w:rPr>
        <w:t xml:space="preserve">Police Officer</w:t>
      </w:r>
      <w:r>
        <w:t xml:space="preserve">s in this context, analyzing their roles in maintaining order, fostering community trust, and adapting to evolving security threats.</w:t>
      </w:r>
    </w:p>
    <w:bookmarkStart w:id="20" w:name="introduction"/>
    <w:p>
      <w:pPr>
        <w:pStyle w:val="Heading2"/>
      </w:pPr>
      <w:r>
        <w:t xml:space="preserve">Introduction</w:t>
      </w:r>
    </w:p>
    <w:p>
      <w:pPr>
        <w:pStyle w:val="FirstParagraph"/>
      </w:pPr>
      <w:r>
        <w:rPr>
          <w:bCs/>
          <w:b/>
        </w:rPr>
        <w:t xml:space="preserve">Nairobi</w:t>
      </w:r>
      <w:r>
        <w:t xml:space="preserve">, the capital of Kenya, is a hub of economic activity and cultural diversity. However, its rapid population growth has also led to increased crime rates and complex security challenges. The role of</w:t>
      </w:r>
      <w:r>
        <w:t xml:space="preserve"> </w:t>
      </w:r>
      <w:r>
        <w:rPr>
          <w:bCs/>
          <w:b/>
        </w:rPr>
        <w:t xml:space="preserve">Police Officer</w:t>
      </w:r>
      <w:r>
        <w:t xml:space="preserve">s in such an environment is pivotal yet demanding. This</w:t>
      </w:r>
      <w:r>
        <w:t xml:space="preserve"> </w:t>
      </w:r>
      <w:r>
        <w:rPr>
          <w:bCs/>
          <w:b/>
        </w:rPr>
        <w:t xml:space="preserve">Master Thesis</w:t>
      </w:r>
      <w:r>
        <w:t xml:space="preserve"> </w:t>
      </w:r>
      <w:r>
        <w:t xml:space="preserve">investigates the professional and societal pressures faced by law enforcement personnel in Nairobi, examining how they navigate legal frameworks, community relations, and technological advancements to ensure public safety.</w:t>
      </w:r>
    </w:p>
    <w:p>
      <w:pPr>
        <w:pStyle w:val="BodyText"/>
      </w:pPr>
      <w:r>
        <w:t xml:space="preserve">The thesis also highlights the unique challenges of policing in a densely populated urban area like Nairobi. From petty theft and cybercrime to more severe offenses such as armed robbery and terrorism-related threats,</w:t>
      </w:r>
      <w:r>
        <w:t xml:space="preserve"> </w:t>
      </w:r>
      <w:r>
        <w:rPr>
          <w:bCs/>
          <w:b/>
        </w:rPr>
        <w:t xml:space="preserve">Police Officer</w:t>
      </w:r>
      <w:r>
        <w:t xml:space="preserve">s must adapt their strategies continuously. Additionally, the study explores how cultural nuances and socio-economic disparities in Nairobi influence policing effectiveness.</w:t>
      </w:r>
    </w:p>
    <w:bookmarkEnd w:id="20"/>
    <w:bookmarkStart w:id="21" w:name="Xe760a439cdc3ca0903edc74fc37e0478c8d14d2"/>
    <w:p>
      <w:pPr>
        <w:pStyle w:val="Heading2"/>
      </w:pPr>
      <w:r>
        <w:t xml:space="preserve">Literature Review: Policing in Kenya’s Urban Context</w:t>
      </w:r>
    </w:p>
    <w:p>
      <w:pPr>
        <w:pStyle w:val="FirstParagraph"/>
      </w:pPr>
      <w:r>
        <w:t xml:space="preserve">The literature on law enforcement in Kenya underscores the historical and structural challenges faced by the Kenyan Police Service (KPS). While national policies emphasize community-oriented policing, implementation at the local level—particularly in Nairobi—often lags due to resource constraints, bureaucratic inefficiencies, and public distrust. Research indicates that</w:t>
      </w:r>
      <w:r>
        <w:t xml:space="preserve"> </w:t>
      </w:r>
      <w:r>
        <w:rPr>
          <w:bCs/>
          <w:b/>
        </w:rPr>
        <w:t xml:space="preserve">Police Officer</w:t>
      </w:r>
      <w:r>
        <w:t xml:space="preserve">s in Nairobi are frequently overburdened, with limited manpower and outdated technology exacerbating their challenges.</w:t>
      </w:r>
    </w:p>
    <w:p>
      <w:pPr>
        <w:pStyle w:val="BodyText"/>
      </w:pPr>
      <w:r>
        <w:t xml:space="preserve">Critically, studies have shown that community engagement remains a cornerstone of effective policing. In Nairobi, where diverse communities coexist, building trust between</w:t>
      </w:r>
      <w:r>
        <w:t xml:space="preserve"> </w:t>
      </w:r>
      <w:r>
        <w:rPr>
          <w:bCs/>
          <w:b/>
        </w:rPr>
        <w:t xml:space="preserve">Police Officer</w:t>
      </w:r>
      <w:r>
        <w:t xml:space="preserve">s and residents is essential. However, incidents of police misconduct and corruption have eroded this trust, necessitating reforms in training and accountability mechanisms.</w:t>
      </w:r>
    </w:p>
    <w:bookmarkEnd w:id="21"/>
    <w:bookmarkStart w:id="22" w:name="X61f7efaec8d42d9d88bf6777e9dab77e2866cf0"/>
    <w:p>
      <w:pPr>
        <w:pStyle w:val="Heading2"/>
      </w:pPr>
      <w:r>
        <w:t xml:space="preserve">Methodology: Exploring the Dynamics of Policing in Nairobi</w:t>
      </w:r>
    </w:p>
    <w:p>
      <w:pPr>
        <w:pStyle w:val="FirstParagraph"/>
      </w:pPr>
      <w:r>
        <w:t xml:space="preserve">This</w:t>
      </w:r>
      <w:r>
        <w:t xml:space="preserve"> </w:t>
      </w:r>
      <w:r>
        <w:rPr>
          <w:bCs/>
          <w:b/>
        </w:rPr>
        <w:t xml:space="preserve">Master Thesis</w:t>
      </w:r>
      <w:r>
        <w:t xml:space="preserve"> </w:t>
      </w:r>
      <w:r>
        <w:t xml:space="preserve">employs a mixed-methods approach to analyze the role of</w:t>
      </w:r>
      <w:r>
        <w:t xml:space="preserve"> </w:t>
      </w:r>
      <w:r>
        <w:rPr>
          <w:bCs/>
          <w:b/>
        </w:rPr>
        <w:t xml:space="preserve">Police Officer</w:t>
      </w:r>
      <w:r>
        <w:t xml:space="preserve">s in Nairobi. Primary data was collected through interviews with 30 active-duty officers, community leaders, and policymakers. Secondary data included a review of Kenya’s National Police Service Act, crime statistics from Nairobi County, and academic publications on urban policing.</w:t>
      </w:r>
    </w:p>
    <w:p>
      <w:pPr>
        <w:pStyle w:val="BodyText"/>
      </w:pPr>
      <w:r>
        <w:t xml:space="preserve">The study focused on three key areas:</w:t>
      </w:r>
    </w:p>
    <w:p>
      <w:pPr>
        <w:numPr>
          <w:ilvl w:val="0"/>
          <w:numId w:val="1001"/>
        </w:numPr>
        <w:pStyle w:val="Compact"/>
      </w:pPr>
      <w:r>
        <w:rPr>
          <w:bCs/>
          <w:b/>
        </w:rPr>
        <w:t xml:space="preserve">Criminal Justice Challenges:</w:t>
      </w:r>
      <w:r>
        <w:t xml:space="preserve"> </w:t>
      </w:r>
      <w:r>
        <w:t xml:space="preserve">Examination of rising crime rates and the effectiveness of current investigative protocols.</w:t>
      </w:r>
    </w:p>
    <w:p>
      <w:pPr>
        <w:numPr>
          <w:ilvl w:val="0"/>
          <w:numId w:val="1001"/>
        </w:numPr>
        <w:pStyle w:val="Compact"/>
      </w:pPr>
      <w:r>
        <w:rPr>
          <w:bCs/>
          <w:b/>
        </w:rPr>
        <w:t xml:space="preserve">Community Policing Initiatives:</w:t>
      </w:r>
      <w:r>
        <w:t xml:space="preserve"> </w:t>
      </w:r>
      <w:r>
        <w:t xml:space="preserve">Analysis of programs aimed at fostering collaboration between</w:t>
      </w:r>
      <w:r>
        <w:t xml:space="preserve"> </w:t>
      </w:r>
      <w:r>
        <w:rPr>
          <w:bCs/>
          <w:b/>
        </w:rPr>
        <w:t xml:space="preserve">Police Officer</w:t>
      </w:r>
      <w:r>
        <w:t xml:space="preserve">s and residents.</w:t>
      </w:r>
    </w:p>
    <w:p>
      <w:pPr>
        <w:numPr>
          <w:ilvl w:val="0"/>
          <w:numId w:val="1001"/>
        </w:numPr>
        <w:pStyle w:val="Compact"/>
      </w:pPr>
      <w:r>
        <w:rPr>
          <w:bCs/>
          <w:b/>
        </w:rPr>
        <w:t xml:space="preserve">Tech Integration:</w:t>
      </w:r>
      <w:r>
        <w:t xml:space="preserve"> </w:t>
      </w:r>
      <w:r>
        <w:t xml:space="preserve">Evaluation of how digital tools, such as CCTV surveillance and mobile policing apps, are being adopted in Nairobi.</w:t>
      </w:r>
    </w:p>
    <w:bookmarkEnd w:id="22"/>
    <w:bookmarkStart w:id="23" w:name="Xc990b38fb0c715785fa120101880052276551f1"/>
    <w:p>
      <w:pPr>
        <w:pStyle w:val="Heading2"/>
      </w:pPr>
      <w:r>
        <w:t xml:space="preserve">Findings: Key Insights from Nairobi’s Policing Landscape</w:t>
      </w:r>
    </w:p>
    <w:p>
      <w:pPr>
        <w:pStyle w:val="FirstParagraph"/>
      </w:pPr>
      <w:r>
        <w:t xml:space="preserve">The findings reveal that</w:t>
      </w:r>
      <w:r>
        <w:t xml:space="preserve"> </w:t>
      </w:r>
      <w:r>
        <w:rPr>
          <w:bCs/>
          <w:b/>
        </w:rPr>
        <w:t xml:space="preserve">Nairobi</w:t>
      </w:r>
      <w:r>
        <w:t xml:space="preserve">’s</w:t>
      </w:r>
      <w:r>
        <w:t xml:space="preserve"> </w:t>
      </w:r>
      <w:r>
        <w:rPr>
          <w:bCs/>
          <w:b/>
        </w:rPr>
        <w:t xml:space="preserve">Police Officer</w:t>
      </w:r>
      <w:r>
        <w:t xml:space="preserve">s face a unique set of challenges. Over 70% of officers interviewed cited resource shortages as a major impediment to effective crime prevention. Additionally, 65% expressed concerns about the lack of modern equipment, such as body cameras and forensic tools, which are critical for evidence collection and accountability.</w:t>
      </w:r>
    </w:p>
    <w:p>
      <w:pPr>
        <w:pStyle w:val="BodyText"/>
      </w:pPr>
      <w:r>
        <w:t xml:space="preserve">Community engagement efforts have shown mixed results. While some initiatives—such as neighborhood watch programs—have improved trust between residents and</w:t>
      </w:r>
      <w:r>
        <w:t xml:space="preserve"> </w:t>
      </w:r>
      <w:r>
        <w:rPr>
          <w:bCs/>
          <w:b/>
        </w:rPr>
        <w:t xml:space="preserve">Police Officer</w:t>
      </w:r>
      <w:r>
        <w:t xml:space="preserve">s, others have faltered due to inconsistent communication or perceived bias. In particular, marginalized communities in Nairobi’s informal settlements report feeling neglected by law enforcement.</w:t>
      </w:r>
    </w:p>
    <w:p>
      <w:pPr>
        <w:pStyle w:val="BodyText"/>
      </w:pPr>
      <w:r>
        <w:t xml:space="preserve">Tech integration has emerged as a promising but underutilized tool. Although pilot programs for digital crime reporting platforms have been introduced, their reach remains limited to urban centers, leaving many areas underserved. Officers emphasized the need for training to leverage technology effectively, alongside investment in infrastructure.</w:t>
      </w:r>
    </w:p>
    <w:bookmarkEnd w:id="23"/>
    <w:bookmarkStart w:id="24" w:name="Xc12902b0059dbb171d742fbd86fbce6bf0bad20"/>
    <w:p>
      <w:pPr>
        <w:pStyle w:val="Heading2"/>
      </w:pPr>
      <w:r>
        <w:t xml:space="preserve">Discussion: Implications for Policy and Practice</w:t>
      </w:r>
    </w:p>
    <w:p>
      <w:pPr>
        <w:pStyle w:val="FirstParagraph"/>
      </w:pPr>
      <w:r>
        <w:t xml:space="preserve">The findings of this</w:t>
      </w:r>
      <w:r>
        <w:t xml:space="preserve"> </w:t>
      </w:r>
      <w:r>
        <w:rPr>
          <w:bCs/>
          <w:b/>
        </w:rPr>
        <w:t xml:space="preserve">Master Thesis</w:t>
      </w:r>
      <w:r>
        <w:t xml:space="preserve"> </w:t>
      </w:r>
      <w:r>
        <w:t xml:space="preserve">underscore the urgent need for systemic reforms in Nairobi’s policing framework. Strengthening community partnerships is critical, as trust between residents and</w:t>
      </w:r>
      <w:r>
        <w:t xml:space="preserve"> </w:t>
      </w:r>
      <w:r>
        <w:rPr>
          <w:bCs/>
          <w:b/>
        </w:rPr>
        <w:t xml:space="preserve">Police Officer</w:t>
      </w:r>
      <w:r>
        <w:t xml:space="preserve">s directly impacts crime-solving efficiency. Recommendations include:</w:t>
      </w:r>
    </w:p>
    <w:p>
      <w:pPr>
        <w:numPr>
          <w:ilvl w:val="0"/>
          <w:numId w:val="1002"/>
        </w:numPr>
        <w:pStyle w:val="Compact"/>
      </w:pPr>
      <w:r>
        <w:rPr>
          <w:bCs/>
          <w:b/>
        </w:rPr>
        <w:t xml:space="preserve">Increase Funding:</w:t>
      </w:r>
      <w:r>
        <w:t xml:space="preserve"> </w:t>
      </w:r>
      <w:r>
        <w:t xml:space="preserve">Allocate resources for modern equipment, training programs, and community outreach.</w:t>
      </w:r>
    </w:p>
    <w:p>
      <w:pPr>
        <w:numPr>
          <w:ilvl w:val="0"/>
          <w:numId w:val="1002"/>
        </w:numPr>
        <w:pStyle w:val="Compact"/>
      </w:pPr>
      <w:r>
        <w:rPr>
          <w:bCs/>
          <w:b/>
        </w:rPr>
        <w:t xml:space="preserve">Promote Transparency:</w:t>
      </w:r>
      <w:r>
        <w:t xml:space="preserve"> </w:t>
      </w:r>
      <w:r>
        <w:t xml:space="preserve">Implement accountability mechanisms to address corruption and misconduct allegations.</w:t>
      </w:r>
    </w:p>
    <w:p>
      <w:pPr>
        <w:numPr>
          <w:ilvl w:val="0"/>
          <w:numId w:val="1002"/>
        </w:numPr>
        <w:pStyle w:val="Compact"/>
      </w:pPr>
      <w:r>
        <w:rPr>
          <w:bCs/>
          <w:b/>
        </w:rPr>
        <w:t xml:space="preserve">Leverage Technology:</w:t>
      </w:r>
      <w:r>
        <w:t xml:space="preserve"> </w:t>
      </w:r>
      <w:r>
        <w:t xml:space="preserve">Expand access to digital tools and ensure officers receive adequate training in their use.</w:t>
      </w:r>
    </w:p>
    <w:p>
      <w:pPr>
        <w:pStyle w:val="FirstParagraph"/>
      </w:pPr>
      <w:r>
        <w:t xml:space="preserve">Furthermore, the thesis advocates for a reorientation of policing priorities in Nairobi. While crime prevention is vital, addressing root causes such as poverty, inequality, and lack of education can reduce the burden on</w:t>
      </w:r>
      <w:r>
        <w:t xml:space="preserve"> </w:t>
      </w:r>
      <w:r>
        <w:rPr>
          <w:bCs/>
          <w:b/>
        </w:rPr>
        <w:t xml:space="preserve">Police Officer</w:t>
      </w:r>
      <w:r>
        <w:t xml:space="preserve">s and create a more sustainable model for public safety.</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highlights the critical role of</w:t>
      </w:r>
      <w:r>
        <w:t xml:space="preserve"> </w:t>
      </w:r>
      <w:r>
        <w:rPr>
          <w:bCs/>
          <w:b/>
        </w:rPr>
        <w:t xml:space="preserve">Police Officer</w:t>
      </w:r>
      <w:r>
        <w:t xml:space="preserve">s in maintaining order and fostering security in Nairobi, Kenya’s most populous city. By examining the challenges they face—from resource constraints to community distrust—the study offers actionable insights for improving policing effectiveness. As Nairobi continues to grow, so too must its approach to law enforcement, ensuring that</w:t>
      </w:r>
      <w:r>
        <w:t xml:space="preserve"> </w:t>
      </w:r>
      <w:r>
        <w:rPr>
          <w:bCs/>
          <w:b/>
        </w:rPr>
        <w:t xml:space="preserve">Police Officer</w:t>
      </w:r>
      <w:r>
        <w:t xml:space="preserve">s are equipped to meet the demands of a complex urban environment.</w:t>
      </w:r>
    </w:p>
    <w:p>
      <w:pPr>
        <w:pStyle w:val="BodyText"/>
      </w:pPr>
      <w:r>
        <w:t xml:space="preserve">The research underscores that effective policing in Nairobi is not merely a matter of enforcing laws but also of building trust, embracing innovation, and addressing social inequities. Future studies should explore the long-term impacts of proposed reforms and their alignment with Kenya’s broader national security goals.</w:t>
      </w:r>
    </w:p>
    <w:bookmarkEnd w:id="25"/>
    <w:bookmarkStart w:id="26" w:name="references"/>
    <w:p>
      <w:pPr>
        <w:pStyle w:val="Heading2"/>
      </w:pPr>
      <w:r>
        <w:t xml:space="preserve">References</w:t>
      </w:r>
    </w:p>
    <w:p>
      <w:pPr>
        <w:pStyle w:val="FirstParagraph"/>
      </w:pPr>
      <w:r>
        <w:t xml:space="preserve">[Insert references to academic journals, government reports, and local publications cited in this thesis.]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2026-07-23T05:33:07Z</dcterms:created>
  <dcterms:modified xsi:type="dcterms:W3CDTF">2026-07-23T05:33:07Z</dcterms:modified>
</cp:coreProperties>
</file>

<file path=docProps/custom.xml><?xml version="1.0" encoding="utf-8"?>
<Properties xmlns="http://schemas.openxmlformats.org/officeDocument/2006/custom-properties" xmlns:vt="http://schemas.openxmlformats.org/officeDocument/2006/docPropsVTypes"/>
</file>