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Police</w:t>
      </w:r>
      <w:r>
        <w:t xml:space="preserve"> </w:t>
      </w:r>
      <w:r>
        <w:t xml:space="preserve">Officer</w:t>
      </w:r>
      <w:r>
        <w:t xml:space="preserve"> </w:t>
      </w:r>
      <w:r>
        <w:t xml:space="preserve">in</w:t>
      </w:r>
      <w:r>
        <w:t xml:space="preserve"> </w:t>
      </w:r>
      <w:r>
        <w:t xml:space="preserve">Kuwait</w:t>
      </w:r>
      <w:r>
        <w:t xml:space="preserve"> </w:t>
      </w:r>
      <w:r>
        <w:t xml:space="preserve">City</w:t>
      </w:r>
    </w:p>
    <w:p>
      <w:pPr>
        <w:pStyle w:val="FirstParagraph"/>
      </w:pPr>
      <w:r>
        <w:t xml:space="preserve">```html</w:t>
      </w:r>
    </w:p>
    <w:bookmarkStart w:id="29" w:name="X59f361c2c9b1352e681d4eb0fd84093e6e1d35b"/>
    <w:p>
      <w:pPr>
        <w:pStyle w:val="Heading1"/>
      </w:pPr>
      <w:r>
        <w:t xml:space="preserve">Master Thesis: The Role and Challenges of a Police Officer in Kuwait City, Kuwait</w:t>
      </w:r>
    </w:p>
    <w:bookmarkStart w:id="20" w:name="abstract"/>
    <w:p>
      <w:pPr>
        <w:pStyle w:val="Heading2"/>
      </w:pPr>
      <w:r>
        <w:t xml:space="preserve">Abstract</w:t>
      </w:r>
    </w:p>
    <w:p>
      <w:pPr>
        <w:pStyle w:val="FirstParagraph"/>
      </w:pPr>
      <w:r>
        <w:t xml:space="preserve">This Master Thesis explores the multifaceted role of police officers in maintaining law and order within the urban landscape of Kuwait City, a dynamic capital known for its cultural diversity and rapid modernization. As a critical pillar of public safety, police officers in Kuwait City navigate unique challenges shaped by local legal frameworks, societal expectations, and geopolitical factors. This study analyzes the responsibilities of police officers in this context while proposing recommendations to enhance their effectiveness in addressing contemporary issues such as crime prevention, community engagement, and technological integration.</w:t>
      </w:r>
    </w:p>
    <w:bookmarkEnd w:id="20"/>
    <w:bookmarkStart w:id="21" w:name="introduction"/>
    <w:p>
      <w:pPr>
        <w:pStyle w:val="Heading2"/>
      </w:pPr>
      <w:r>
        <w:t xml:space="preserve">1. Introduction</w:t>
      </w:r>
    </w:p>
    <w:p>
      <w:pPr>
        <w:pStyle w:val="FirstParagraph"/>
      </w:pPr>
      <w:r>
        <w:t xml:space="preserve">Kuwait City, the capital of Kuwait, is a hub of economic activity and cultural exchange. As the city continues to grow and evolve, the role of police officers becomes increasingly complex. This thesis examines how police officers in Kuwait City contribute to public safety while adapting to the demands of a modern urban environment. The study emphasizes their responsibilities in enforcing laws, protecting citizens, and fostering trust within a community that balances tradition with globalization.</w:t>
      </w:r>
    </w:p>
    <w:bookmarkEnd w:id="21"/>
    <w:bookmarkStart w:id="22" w:name="X1090206f670a75efa2f4525173cae62698d433c"/>
    <w:p>
      <w:pPr>
        <w:pStyle w:val="Heading2"/>
      </w:pPr>
      <w:r>
        <w:t xml:space="preserve">2. The Legal Framework and Role of Police Officers</w:t>
      </w:r>
    </w:p>
    <w:p>
      <w:pPr>
        <w:pStyle w:val="FirstParagraph"/>
      </w:pPr>
      <w:r>
        <w:t xml:space="preserve">The Kuwaiti legal system is rooted in Islamic principles and civil law, which shapes the operational framework of police officers. In Kuwait City, police officers are tasked with enforcing laws related to public safety, traffic management, crime prevention, and the protection of state interests. Their duties extend beyond routine patrols to include investigations into criminal activities such as theft, fraud, and cybercrime.</w:t>
      </w:r>
    </w:p>
    <w:p>
      <w:pPr>
        <w:pStyle w:val="BodyText"/>
      </w:pPr>
      <w:r>
        <w:t xml:space="preserve">Under the supervision of the Kuwait Police Force (KPF), officers must adhere to strict protocols outlined in Kuwait’s Penal Code and Civil Law. The KPF also collaborates with international agencies to combat transnational crimes, reflecting Kuwait City’s role as a regional trade and diplomatic center.</w:t>
      </w:r>
    </w:p>
    <w:bookmarkEnd w:id="22"/>
    <w:bookmarkStart w:id="23" w:name="X553eb9e00209ed1bfaf6485c36b577988eaf4fd"/>
    <w:p>
      <w:pPr>
        <w:pStyle w:val="Heading2"/>
      </w:pPr>
      <w:r>
        <w:t xml:space="preserve">3. Challenges Faced by Police Officers in Kuwait City</w:t>
      </w:r>
    </w:p>
    <w:p>
      <w:pPr>
        <w:pStyle w:val="FirstParagraph"/>
      </w:pPr>
      <w:r>
        <w:rPr>
          <w:bCs/>
          <w:b/>
        </w:rPr>
        <w:t xml:space="preserve">3.1 Cultural and Social Dynamics</w:t>
      </w:r>
      <w:r>
        <w:br/>
      </w:r>
      <w:r>
        <w:t xml:space="preserve">Kuwait City is a melting pot of cultures, including expatriate communities from Asia, Africa, and the Middle East. Police officers must navigate cultural sensitivities while ensuring equitable enforcement of laws. Language barriers and differing societal norms can complicate interactions between officers and citizens.</w:t>
      </w:r>
    </w:p>
    <w:p>
      <w:pPr>
        <w:pStyle w:val="BodyText"/>
      </w:pPr>
      <w:r>
        <w:rPr>
          <w:bCs/>
          <w:b/>
        </w:rPr>
        <w:t xml:space="preserve">3.2 Technological Advancements</w:t>
      </w:r>
      <w:r>
        <w:br/>
      </w:r>
      <w:r>
        <w:t xml:space="preserve">The rapid adoption of technology in Kuwait City has introduced new challenges, such as cybercrime and digital surveillance. Police officers must be trained to use advanced tools for data analysis, facial recognition, and forensic investigations while adhering to ethical standards.</w:t>
      </w:r>
    </w:p>
    <w:p>
      <w:pPr>
        <w:pStyle w:val="BodyText"/>
      </w:pPr>
      <w:r>
        <w:rPr>
          <w:bCs/>
          <w:b/>
        </w:rPr>
        <w:t xml:space="preserve">3.3 Public Perception and Trust</w:t>
      </w:r>
      <w:r>
        <w:br/>
      </w:r>
      <w:r>
        <w:t xml:space="preserve">Maintaining public trust is critical for police effectiveness. Incidents of corruption or misuse of authority can erode confidence in the force. This thesis argues that transparency and community outreach programs are essential to strengthening the relationship between police officers and residents of Kuwait City.</w:t>
      </w:r>
    </w:p>
    <w:bookmarkEnd w:id="23"/>
    <w:bookmarkStart w:id="24" w:name="training-and-professional-development"/>
    <w:p>
      <w:pPr>
        <w:pStyle w:val="Heading2"/>
      </w:pPr>
      <w:r>
        <w:t xml:space="preserve">4. Training and Professional Development</w:t>
      </w:r>
    </w:p>
    <w:p>
      <w:pPr>
        <w:pStyle w:val="FirstParagraph"/>
      </w:pPr>
      <w:r>
        <w:t xml:space="preserve">The Kuwait Police Force invests heavily in training programs to ensure officers are equipped for modern challenges. Courses on human rights, de-escalation techniques, and digital forensics are mandatory for new recruits. However, the thesis highlights a gap in ongoing professional development opportunities that could further enhance officers’ skills.</w:t>
      </w:r>
    </w:p>
    <w:p>
      <w:pPr>
        <w:pStyle w:val="BodyText"/>
      </w:pPr>
      <w:r>
        <w:t xml:space="preserve">Collaborations with international police academies and regional institutions offer valuable insights into best practices. For instance, adopting strategies from neighboring Gulf states for counter-terrorism or crowd control could benefit Kuwait City’s law enforcement.</w:t>
      </w:r>
    </w:p>
    <w:bookmarkEnd w:id="24"/>
    <w:bookmarkStart w:id="25" w:name="X8cc2286b811a91f71266916b02e6f8668717cca"/>
    <w:p>
      <w:pPr>
        <w:pStyle w:val="Heading2"/>
      </w:pPr>
      <w:r>
        <w:t xml:space="preserve">5. Case Studies: Police Officer Impact in Kuwait City</w:t>
      </w:r>
    </w:p>
    <w:p>
      <w:pPr>
        <w:pStyle w:val="FirstParagraph"/>
      </w:pPr>
      <w:r>
        <w:t xml:space="preserve">This section presents two case studies to illustrate the role of police officers in addressing specific issues:</w:t>
      </w:r>
    </w:p>
    <w:p>
      <w:pPr>
        <w:numPr>
          <w:ilvl w:val="0"/>
          <w:numId w:val="1001"/>
        </w:numPr>
        <w:pStyle w:val="Compact"/>
      </w:pPr>
      <w:r>
        <w:rPr>
          <w:bCs/>
          <w:b/>
        </w:rPr>
        <w:t xml:space="preserve">Cybercrime Investigation (2021):</w:t>
      </w:r>
      <w:r>
        <w:t xml:space="preserve"> </w:t>
      </w:r>
      <w:r>
        <w:t xml:space="preserve">A team of KPF officers successfully dismantled a cybercrime network targeting local businesses, recovering over $5 million in stolen assets. This case underscores the importance of technological training and inter-agency cooperation.</w:t>
      </w:r>
    </w:p>
    <w:p>
      <w:pPr>
        <w:numPr>
          <w:ilvl w:val="0"/>
          <w:numId w:val="1001"/>
        </w:numPr>
        <w:pStyle w:val="Compact"/>
      </w:pPr>
      <w:r>
        <w:rPr>
          <w:bCs/>
          <w:b/>
        </w:rPr>
        <w:t xml:space="preserve">Community Policing Initiative (2020):</w:t>
      </w:r>
      <w:r>
        <w:t xml:space="preserve"> </w:t>
      </w:r>
      <w:r>
        <w:t xml:space="preserve">A pilot program in Kuwait City involved police officers engaging with expatriate communities through cultural events and multilingual outreach. The initiative led to a 15% increase in community-reported crime resolution rates.</w:t>
      </w:r>
    </w:p>
    <w:bookmarkEnd w:id="25"/>
    <w:bookmarkStart w:id="26" w:name="X3f852868c9975a2273cd09fefdfe9af8a49a6e3"/>
    <w:p>
      <w:pPr>
        <w:pStyle w:val="Heading2"/>
      </w:pPr>
      <w:r>
        <w:t xml:space="preserve">6. Recommendations for Enhancing Police Effectiveness</w:t>
      </w:r>
    </w:p>
    <w:p>
      <w:pPr>
        <w:pStyle w:val="FirstParagraph"/>
      </w:pPr>
      <w:r>
        <w:rPr>
          <w:bCs/>
          <w:b/>
        </w:rPr>
        <w:t xml:space="preserve">6.1 Modernize Training Programs</w:t>
      </w:r>
      <w:r>
        <w:br/>
      </w:r>
      <w:r>
        <w:t xml:space="preserve">Integrate modules on emerging threats such as AI-driven crime and social media monitoring to keep officers abreast of technological changes.</w:t>
      </w:r>
    </w:p>
    <w:p>
      <w:pPr>
        <w:pStyle w:val="BodyText"/>
      </w:pPr>
      <w:r>
        <w:rPr>
          <w:bCs/>
          <w:b/>
        </w:rPr>
        <w:t xml:space="preserve">6.2 Strengthen Community Engagement</w:t>
      </w:r>
      <w:r>
        <w:br/>
      </w:r>
      <w:r>
        <w:t xml:space="preserve">Develop culturally sensitive programs to bridge gaps between police officers and expatriate communities, fostering trust through regular interactions.</w:t>
      </w:r>
    </w:p>
    <w:p>
      <w:pPr>
        <w:pStyle w:val="BodyText"/>
      </w:pPr>
      <w:r>
        <w:rPr>
          <w:bCs/>
          <w:b/>
        </w:rPr>
        <w:t xml:space="preserve">6.3 Enhance Transparency</w:t>
      </w:r>
      <w:r>
        <w:br/>
      </w:r>
      <w:r>
        <w:t xml:space="preserve">Implement public reporting systems for complaints and feedback to ensure accountability within the police force.</w:t>
      </w:r>
    </w:p>
    <w:bookmarkEnd w:id="26"/>
    <w:bookmarkStart w:id="27" w:name="conclusion"/>
    <w:p>
      <w:pPr>
        <w:pStyle w:val="Heading2"/>
      </w:pPr>
      <w:r>
        <w:t xml:space="preserve">7. Conclusion</w:t>
      </w:r>
    </w:p>
    <w:p>
      <w:pPr>
        <w:pStyle w:val="FirstParagraph"/>
      </w:pPr>
      <w:r>
        <w:t xml:space="preserve">The role of a police officer in Kuwait City is both demanding and pivotal to the city’s stability and growth. This Master Thesis highlights their contributions, challenges, and opportunities for improvement. By addressing cultural dynamics, technological advancements, and public trust issues, police officers can better serve Kuwait City as a model of modern urban governance.</w:t>
      </w:r>
    </w:p>
    <w:bookmarkEnd w:id="27"/>
    <w:bookmarkStart w:id="28" w:name="references"/>
    <w:p>
      <w:pPr>
        <w:pStyle w:val="Heading2"/>
      </w:pPr>
      <w:r>
        <w:t xml:space="preserve">References</w:t>
      </w:r>
    </w:p>
    <w:p>
      <w:pPr>
        <w:pStyle w:val="FirstParagraph"/>
      </w:pPr>
      <w:r>
        <w:rPr>
          <w:iCs/>
          <w:i/>
        </w:rPr>
        <w:t xml:space="preserve">Kuwait Police Force Annual Report (2023)</w:t>
      </w:r>
      <w:r>
        <w:br/>
      </w:r>
      <w:r>
        <w:rPr>
          <w:iCs/>
          <w:i/>
        </w:rPr>
        <w:t xml:space="preserve">Ministry of Interior, Kuwait: Legal Framework and Policies</w:t>
      </w:r>
      <w:r>
        <w:br/>
      </w:r>
      <w:r>
        <w:rPr>
          <w:iCs/>
          <w:i/>
        </w:rPr>
        <w:t xml:space="preserve">"Community Policing in the Gulf Region" by Dr. A. Al-Sayed (2021)</w:t>
      </w:r>
      <w:r>
        <w:br/>
      </w:r>
      <w:r>
        <w:rPr>
          <w:iCs/>
          <w:i/>
        </w:rPr>
        <w:t xml:space="preserve">UNODC Report on Cybercrime in the Middle East (2022)</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Police Officer in Kuwait City</dc:title>
  <dc:creator/>
  <dc:language>en</dc:language>
  <cp:keywords/>
  <dcterms:created xsi:type="dcterms:W3CDTF">2026-07-21T02:57:37Z</dcterms:created>
  <dcterms:modified xsi:type="dcterms:W3CDTF">2026-07-21T02:57:37Z</dcterms:modified>
</cp:coreProperties>
</file>

<file path=docProps/custom.xml><?xml version="1.0" encoding="utf-8"?>
<Properties xmlns="http://schemas.openxmlformats.org/officeDocument/2006/custom-properties" xmlns:vt="http://schemas.openxmlformats.org/officeDocument/2006/docPropsVTypes"/>
</file>