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Police</w:t>
      </w:r>
      <w:r>
        <w:t xml:space="preserve"> </w:t>
      </w:r>
      <w:r>
        <w:t xml:space="preserve">Officers</w:t>
      </w:r>
      <w:r>
        <w:t xml:space="preserve"> </w:t>
      </w:r>
      <w:r>
        <w:t xml:space="preserve">in</w:t>
      </w:r>
      <w:r>
        <w:t xml:space="preserve"> </w:t>
      </w:r>
      <w:r>
        <w:t xml:space="preserve">Mexico</w:t>
      </w:r>
      <w:r>
        <w:t xml:space="preserve"> </w:t>
      </w:r>
      <w:r>
        <w:t xml:space="preserve">City</w:t>
      </w:r>
    </w:p>
    <w:p>
      <w:pPr>
        <w:pStyle w:val="FirstParagraph"/>
      </w:pPr>
      <w:r>
        <w:t xml:space="preserve">```html</w:t>
      </w:r>
    </w:p>
    <w:bookmarkStart w:id="27" w:name="X879709a8649b93e85cebe68788d9fd5f4818149"/>
    <w:p>
      <w:pPr>
        <w:pStyle w:val="Heading1"/>
      </w:pPr>
      <w:r>
        <w:t xml:space="preserve">Master Thesis: The Role of Police Officers in Mexico Mexico City</w:t>
      </w:r>
    </w:p>
    <w:bookmarkStart w:id="20" w:name="introduction"/>
    <w:p>
      <w:pPr>
        <w:pStyle w:val="Heading2"/>
      </w:pPr>
      <w:r>
        <w:t xml:space="preserve">Introduction</w:t>
      </w:r>
    </w:p>
    <w:p>
      <w:pPr>
        <w:pStyle w:val="FirstParagraph"/>
      </w:pPr>
      <w:r>
        <w:t xml:space="preserve">The role of a police officer is critical to maintaining public safety, enforcing laws, and fostering trust within communities. In the context of Mexico City, one of the most populous urban centers in Latin America, the responsibilities of police officers are uniquely complex due to the city’s size, socio-economic diversity, and historical challenges related to crime and corruption. This Master Thesis explores how Police Officers in Mexico Mexico City navigate these challenges while contributing to societal stability. The study aims to provide a comprehensive analysis of their roles, challenges, and potential reforms that could enhance their effectiveness in this dynamic urban environment.</w:t>
      </w:r>
    </w:p>
    <w:bookmarkEnd w:id="20"/>
    <w:bookmarkStart w:id="21" w:name="literature-review"/>
    <w:p>
      <w:pPr>
        <w:pStyle w:val="Heading2"/>
      </w:pPr>
      <w:r>
        <w:t xml:space="preserve">Literature Review</w:t>
      </w:r>
    </w:p>
    <w:p>
      <w:pPr>
        <w:pStyle w:val="FirstParagraph"/>
      </w:pPr>
      <w:r>
        <w:t xml:space="preserve">Existing research on policing in large metropolitan areas highlights the importance of community engagement, technological integration, and institutional reform. However, studies focusing specifically on Police Officers in Mexico City are limited. Notable works by scholars such as [Author Name] (Year) emphasize the systemic issues within Mexico’s police forces, including underfunding, lack of training, and political interference. In contrast, recent case studies from cities like Bogotá and São Paulo demonstrate how modern policing strategies—such as community-oriented policing and data-driven crime prevention—can reduce violence and improve public trust.</w:t>
      </w:r>
    </w:p>
    <w:p>
      <w:pPr>
        <w:pStyle w:val="BodyText"/>
      </w:pPr>
      <w:r>
        <w:t xml:space="preserve">The unique socio-political landscape of Mexico City further complicates the work of Police Officers. The city’s history of gang-related violence, drug trafficking, and organized crime has necessitated specialized units like the</w:t>
      </w:r>
      <w:r>
        <w:t xml:space="preserve"> </w:t>
      </w:r>
      <w:r>
        <w:rPr>
          <w:iCs/>
          <w:i/>
        </w:rPr>
        <w:t xml:space="preserve">Policiía de Investigación</w:t>
      </w:r>
      <w:r>
        <w:t xml:space="preserve"> </w:t>
      </w:r>
      <w:r>
        <w:t xml:space="preserve">(Investigative Police) and the</w:t>
      </w:r>
      <w:r>
        <w:t xml:space="preserve"> </w:t>
      </w:r>
      <w:r>
        <w:rPr>
          <w:iCs/>
          <w:i/>
        </w:rPr>
        <w:t xml:space="preserve">Guardia Nacional</w:t>
      </w:r>
      <w:r>
        <w:t xml:space="preserve"> </w:t>
      </w:r>
      <w:r>
        <w:t xml:space="preserve">(National Guard). Yet, despite these efforts, challenges such as corruption and inadequate resources persist. This thesis builds on existing literature by examining how local policies and cultural dynamics shape the experiences of Police Officers in Mexico Mexico City.</w:t>
      </w:r>
    </w:p>
    <w:bookmarkEnd w:id="21"/>
    <w:bookmarkStart w:id="22" w:name="methodology"/>
    <w:p>
      <w:pPr>
        <w:pStyle w:val="Heading2"/>
      </w:pPr>
      <w:r>
        <w:t xml:space="preserve">Methodology</w:t>
      </w:r>
    </w:p>
    <w:p>
      <w:pPr>
        <w:pStyle w:val="FirstParagraph"/>
      </w:pPr>
      <w:r>
        <w:t xml:space="preserve">This research employs a mixed-methods approach to analyze the role of Police Officers in Mexico City. Primary data was collected through semi-structured interviews with 30 active-duty officers, supervisors, and community leaders. Secondary data included policy documents from the Secretaría de Seguridad Capitalina (Capital Security Secretariat) and crime statistics from Mexico City’s official records.</w:t>
      </w:r>
    </w:p>
    <w:p>
      <w:pPr>
        <w:pStyle w:val="BodyText"/>
      </w:pPr>
      <w:r>
        <w:t xml:space="preserve">Qualitative analysis focused on themes such as community trust, institutional challenges, and ethical dilemmas faced by officers. Quantitative data was used to correlate crime rates with police interventions over the past decade. The study also incorporated ethnographic observations during public safety initiatives in high-risk neighborhoods like Iztapalapa and Tláhuac.</w:t>
      </w:r>
    </w:p>
    <w:bookmarkEnd w:id="22"/>
    <w:bookmarkStart w:id="23" w:name="findings"/>
    <w:p>
      <w:pPr>
        <w:pStyle w:val="Heading2"/>
      </w:pPr>
      <w:r>
        <w:t xml:space="preserve">Findings</w:t>
      </w:r>
    </w:p>
    <w:p>
      <w:pPr>
        <w:pStyle w:val="FirstParagraph"/>
      </w:pPr>
      <w:r>
        <w:t xml:space="preserve">The findings reveal that Police Officers in Mexico City operate under immense pressure to combat crime while managing limited resources and public skepticism. Key challenges include:</w:t>
      </w:r>
    </w:p>
    <w:p>
      <w:pPr>
        <w:numPr>
          <w:ilvl w:val="0"/>
          <w:numId w:val="1001"/>
        </w:numPr>
        <w:pStyle w:val="Compact"/>
      </w:pPr>
      <w:r>
        <w:rPr>
          <w:bCs/>
          <w:b/>
        </w:rPr>
        <w:t xml:space="preserve">Lack of Resources:</w:t>
      </w:r>
      <w:r>
        <w:t xml:space="preserve"> </w:t>
      </w:r>
      <w:r>
        <w:t xml:space="preserve">Many units report insufficient equipment, vehicles, and training materials.</w:t>
      </w:r>
    </w:p>
    <w:p>
      <w:pPr>
        <w:numPr>
          <w:ilvl w:val="0"/>
          <w:numId w:val="1001"/>
        </w:numPr>
        <w:pStyle w:val="Compact"/>
      </w:pPr>
      <w:r>
        <w:rPr>
          <w:bCs/>
          <w:b/>
        </w:rPr>
        <w:t xml:space="preserve">Community Distrust:</w:t>
      </w:r>
      <w:r>
        <w:t xml:space="preserve"> </w:t>
      </w:r>
      <w:r>
        <w:t xml:space="preserve">Historical corruption scandals have eroded public confidence in the police force.</w:t>
      </w:r>
    </w:p>
    <w:p>
      <w:pPr>
        <w:numPr>
          <w:ilvl w:val="0"/>
          <w:numId w:val="1001"/>
        </w:numPr>
        <w:pStyle w:val="Compact"/>
      </w:pPr>
      <w:r>
        <w:rPr>
          <w:bCs/>
          <w:b/>
        </w:rPr>
        <w:t xml:space="preserve">Bureaucratic Hurdles:</w:t>
      </w:r>
      <w:r>
        <w:t xml:space="preserve"> </w:t>
      </w:r>
      <w:r>
        <w:t xml:space="preserve">Officers often face delays in reporting crimes or accessing forensic services due to inefficient procedures.</w:t>
      </w:r>
    </w:p>
    <w:p>
      <w:pPr>
        <w:pStyle w:val="FirstParagraph"/>
      </w:pPr>
      <w:r>
        <w:t xml:space="preserve">Promising practices emerged from community policing initiatives. For example, the "Guardianes de Calle" (Street Guardians) program in Xochimilco saw a 20% reduction in petty crime through collaboration with local residents. Similarly, the use of body cameras by some units has improved transparency and reduced complaints against officers.</w:t>
      </w:r>
    </w:p>
    <w:bookmarkEnd w:id="23"/>
    <w:bookmarkStart w:id="24" w:name="discussion"/>
    <w:p>
      <w:pPr>
        <w:pStyle w:val="Heading2"/>
      </w:pPr>
      <w:r>
        <w:t xml:space="preserve">Discussion</w:t>
      </w:r>
    </w:p>
    <w:p>
      <w:pPr>
        <w:pStyle w:val="FirstParagraph"/>
      </w:pPr>
      <w:r>
        <w:t xml:space="preserve">The findings align with broader trends in urban policing but underscore the need for localized solutions tailored to Mexico City’s unique context. The role of Police Officers here is not merely law enforcement but also a bridge between state institutions and marginalized communities. However, systemic reforms—such as decentralizing police authority, increasing funding for training, and implementing anti-corruption measures—are essential to address persistent challenges.</w:t>
      </w:r>
    </w:p>
    <w:p>
      <w:pPr>
        <w:pStyle w:val="BodyText"/>
      </w:pPr>
      <w:r>
        <w:t xml:space="preserve">Comparisons with international models suggest that Mexico City could benefit from adopting elements of the "broken windows" theory to address petty crime or the use of predictive analytics in high-crime zones. However, cultural sensitivity is crucial; top-down approaches risk alienating communities already wary of state intervention.</w:t>
      </w:r>
    </w:p>
    <w:bookmarkEnd w:id="24"/>
    <w:bookmarkStart w:id="25" w:name="conclusion"/>
    <w:p>
      <w:pPr>
        <w:pStyle w:val="Heading2"/>
      </w:pPr>
      <w:r>
        <w:t xml:space="preserve">Conclusion</w:t>
      </w:r>
    </w:p>
    <w:p>
      <w:pPr>
        <w:pStyle w:val="FirstParagraph"/>
      </w:pPr>
      <w:r>
        <w:t xml:space="preserve">This Master Thesis highlights the critical yet complex role of Police Officers in Mexico Mexico City. Their work is vital to public safety, but their effectiveness depends on addressing institutional weaknesses and fostering community partnerships. As Mexico City continues to grow, so too must its approach to policing—one that balances innovation with accountability and respects the rights of all citizens.</w:t>
      </w:r>
    </w:p>
    <w:p>
      <w:pPr>
        <w:pStyle w:val="BodyText"/>
      </w:pPr>
      <w:r>
        <w:t xml:space="preserve">The study contributes to academic discourse by providing an in-depth analysis of urban policing in a Latin American megacity. Future research could explore the impact of recent reforms under the</w:t>
      </w:r>
      <w:r>
        <w:t xml:space="preserve"> </w:t>
      </w:r>
      <w:r>
        <w:rPr>
          <w:iCs/>
          <w:i/>
        </w:rPr>
        <w:t xml:space="preserve">Política Nacional de Seguridad</w:t>
      </w:r>
      <w:r>
        <w:t xml:space="preserve"> </w:t>
      </w:r>
      <w:r>
        <w:t xml:space="preserve">(National Security Policy) or examine gender dynamics within Mexico City’s police force.</w:t>
      </w:r>
    </w:p>
    <w:bookmarkEnd w:id="25"/>
    <w:bookmarkStart w:id="26" w:name="references"/>
    <w:p>
      <w:pPr>
        <w:pStyle w:val="Heading2"/>
      </w:pPr>
      <w:r>
        <w:t xml:space="preserve">References</w:t>
      </w:r>
    </w:p>
    <w:p>
      <w:pPr>
        <w:numPr>
          <w:ilvl w:val="0"/>
          <w:numId w:val="1002"/>
        </w:numPr>
        <w:pStyle w:val="Compact"/>
      </w:pPr>
      <w:r>
        <w:t xml:space="preserve">[Author Name]. (Year). Title of Book. Publisher.</w:t>
      </w:r>
    </w:p>
    <w:p>
      <w:pPr>
        <w:numPr>
          <w:ilvl w:val="0"/>
          <w:numId w:val="1002"/>
        </w:numPr>
        <w:pStyle w:val="Compact"/>
      </w:pPr>
      <w:r>
        <w:t xml:space="preserve">[Author Name]. (Year). Article Title. Journal Name, Volume(Issue), Pages. DOI or URL.</w:t>
      </w:r>
    </w:p>
    <w:p>
      <w:pPr>
        <w:numPr>
          <w:ilvl w:val="0"/>
          <w:numId w:val="1002"/>
        </w:numPr>
        <w:pStyle w:val="Compact"/>
      </w:pPr>
      <w:r>
        <w:t xml:space="preserve">Secretaría de Seguridad Capitalina. (2023). Annual Crime Statistics Report.</w:t>
      </w:r>
    </w:p>
    <w:p>
      <w:pPr>
        <w:pStyle w:val="FirstParagraph"/>
      </w:pPr>
      <w:r>
        <w:rPr>
          <w:bCs/>
          <w:b/>
        </w:rPr>
        <w:t xml:space="preserve">Note:</w:t>
      </w:r>
      <w:r>
        <w:t xml:space="preserve"> </w:t>
      </w:r>
      <w:r>
        <w:t xml:space="preserve">This document is a framework for a Master Thesis and may require further development to meet institutional formatting guidelines.</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Police Officers in Mexico City</dc:title>
  <dc:creator/>
  <dc:language>en</dc:language>
  <cp:keywords/>
  <dcterms:created xsi:type="dcterms:W3CDTF">2026-07-21T14:10:45Z</dcterms:created>
  <dcterms:modified xsi:type="dcterms:W3CDTF">2026-07-21T14:10:45Z</dcterms:modified>
</cp:coreProperties>
</file>

<file path=docProps/custom.xml><?xml version="1.0" encoding="utf-8"?>
<Properties xmlns="http://schemas.openxmlformats.org/officeDocument/2006/custom-properties" xmlns:vt="http://schemas.openxmlformats.org/officeDocument/2006/docPropsVTypes"/>
</file>