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Zealand's</w:t>
      </w:r>
      <w:r>
        <w:t xml:space="preserve"> </w:t>
      </w:r>
      <w:r>
        <w:t xml:space="preserve">Auckland</w:t>
      </w:r>
    </w:p>
    <w:p>
      <w:pPr>
        <w:pStyle w:val="FirstParagraph"/>
      </w:pPr>
      <w:r>
        <w:t xml:space="preserve">```html</w:t>
      </w:r>
    </w:p>
    <w:bookmarkStart w:id="28" w:name="Xf1057a25902c23f42d0bd97b9bf50dbdaf5dc4f"/>
    <w:p>
      <w:pPr>
        <w:pStyle w:val="Heading1"/>
      </w:pPr>
      <w:r>
        <w:t xml:space="preserve">Master Thesis: The Role of Police Officers in New Zealand’s Auckland</w:t>
      </w:r>
    </w:p>
    <w:bookmarkStart w:id="20" w:name="abstract"/>
    <w:p>
      <w:pPr>
        <w:pStyle w:val="Heading2"/>
      </w:pPr>
      <w:r>
        <w:t xml:space="preserve">Abstract</w:t>
      </w:r>
    </w:p>
    <w:p>
      <w:pPr>
        <w:pStyle w:val="FirstParagraph"/>
      </w:pPr>
      <w:r>
        <w:t xml:space="preserve">This Master Thesis examines the critical role of Police Officers in maintaining public safety, upholding the law, and fostering community trust within the unique socio-cultural context of New Zealand’s Auckland. As one of the most populous and diverse cities in New Zealand, Auckland presents distinct challenges and opportunities for policing. This document explores the legal frameworks governing police conduct in New Zealand, evaluates contemporary issues faced by officers in urban environments like Auckland, and analyzes strategies for improving community engagement and operational efficiency. The study highlights the importance of adapting policing models to meet the needs of a rapidly evolving society while adhering to principles of justice, equity, and transparency.</w:t>
      </w:r>
    </w:p>
    <w:bookmarkEnd w:id="20"/>
    <w:bookmarkStart w:id="21" w:name="introduction"/>
    <w:p>
      <w:pPr>
        <w:pStyle w:val="Heading2"/>
      </w:pPr>
      <w:r>
        <w:t xml:space="preserve">Introduction</w:t>
      </w:r>
    </w:p>
    <w:p>
      <w:pPr>
        <w:pStyle w:val="FirstParagraph"/>
      </w:pPr>
      <w:r>
        <w:t xml:space="preserve">The role of Police Officers is integral to the functioning of any modern society, with responsibilities ranging from crime prevention and law enforcement to crisis management and public education. In New Zealand, the Police Service operates under a legal framework defined by statutes such as the</w:t>
      </w:r>
      <w:r>
        <w:t xml:space="preserve"> </w:t>
      </w:r>
      <w:r>
        <w:rPr>
          <w:iCs/>
          <w:i/>
        </w:rPr>
        <w:t xml:space="preserve">Police Act 1958</w:t>
      </w:r>
      <w:r>
        <w:t xml:space="preserve"> </w:t>
      </w:r>
      <w:r>
        <w:t xml:space="preserve">(revised in 2013) and the</w:t>
      </w:r>
      <w:r>
        <w:t xml:space="preserve"> </w:t>
      </w:r>
      <w:r>
        <w:rPr>
          <w:iCs/>
          <w:i/>
        </w:rPr>
        <w:t xml:space="preserve">Criminal Proceeds (Recovery) Act 2009</w:t>
      </w:r>
      <w:r>
        <w:t xml:space="preserve">, ensuring accountability, transparency, and alignment with national priorities. However, the dynamic nature of urban environments like Auckland—characterized by its multicultural population, high population density, and economic significance—demands a nuanced approach to policing.</w:t>
      </w:r>
    </w:p>
    <w:p>
      <w:pPr>
        <w:pStyle w:val="BodyText"/>
      </w:pPr>
      <w:r>
        <w:t xml:space="preserve">Auckland’s unique challenges include addressing crime in densely populated suburbs like Manukau and Ponsonby, managing traffic congestion in central business districts (CBDs), and responding to incidents involving vulnerable communities. This thesis investigates how Police Officers navigate these complexities while maintaining public trust and compliance with New Zealand’s human rights laws.</w:t>
      </w:r>
    </w:p>
    <w:bookmarkEnd w:id="21"/>
    <w:bookmarkStart w:id="22" w:name="literature-review"/>
    <w:p>
      <w:pPr>
        <w:pStyle w:val="Heading2"/>
      </w:pPr>
      <w:r>
        <w:t xml:space="preserve">Literature Review</w:t>
      </w:r>
    </w:p>
    <w:p>
      <w:pPr>
        <w:pStyle w:val="FirstParagraph"/>
      </w:pPr>
      <w:r>
        <w:t xml:space="preserve">Existing research on policing in New Zealand underscores the importance of community-oriented strategies, particularly in urban areas. Studies by the New Zealand Police (2019) emphasize that effective policing requires a balance between proactive crime prevention and reactive response mechanisms. In Auckland, this is further complicated by the city’s status as a melting pot of cultures, languages, and socioeconomic backgrounds.</w:t>
      </w:r>
    </w:p>
    <w:p>
      <w:pPr>
        <w:pStyle w:val="BodyText"/>
      </w:pPr>
      <w:r>
        <w:t xml:space="preserve">Comparative analyses with international models—such as community policing in the United Kingdom or problem-oriented policing in the United States—highlight both successes and limitations. For instance, New Zealand’s emphasis on restorative justice aligns with global trends but faces unique challenges in Auckland due to high crime rates among youth and substance abuse issues. Scholars like Smith (2021) argue that police-community partnerships are essential for fostering mutual respect and reducing systemic biases.</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from official reports, academic journals, and interviews with Auckland-based Police Officers. Key sources include the New Zealand Police Annual Report (2023), case studies of high-profile incidents in Auckland (e.g., protests at the 2019 Climate March), and policy documents on community engagement initiatives.</w:t>
      </w:r>
    </w:p>
    <w:p>
      <w:pPr>
        <w:pStyle w:val="BodyText"/>
      </w:pPr>
      <w:r>
        <w:t xml:space="preserve">The analysis focuses on three themes: 1) operational challenges in urban policing, 2) cultural competency training for Police Officers, and 3) technological advancements such as body-worn cameras and AI-driven crime prediction tools. By synthesizing these elements, the thesis aims to provide actionable insights for improving policing practices in Auckland.</w:t>
      </w:r>
    </w:p>
    <w:bookmarkEnd w:id="23"/>
    <w:bookmarkStart w:id="24" w:name="findings-and-analysis"/>
    <w:p>
      <w:pPr>
        <w:pStyle w:val="Heading2"/>
      </w:pPr>
      <w:r>
        <w:t xml:space="preserve">Findings and Analysis</w:t>
      </w:r>
    </w:p>
    <w:p>
      <w:pPr>
        <w:pStyle w:val="FirstParagraph"/>
      </w:pPr>
      <w:r>
        <w:rPr>
          <w:bCs/>
          <w:b/>
        </w:rPr>
        <w:t xml:space="preserve">Operational Challenges:</w:t>
      </w:r>
      <w:r>
        <w:t xml:space="preserve"> </w:t>
      </w:r>
      <w:r>
        <w:t xml:space="preserve">Police Officers in Auckland frequently encounter high-stress scenarios, including traffic accidents, domestic disputes, and drug-related crimes. The city’s geographic diversity—ranging from coastal areas to suburban sprawls—requires tailored strategies for resource allocation and rapid response times.</w:t>
      </w:r>
    </w:p>
    <w:p>
      <w:pPr>
        <w:pStyle w:val="BodyText"/>
      </w:pPr>
      <w:r>
        <w:rPr>
          <w:bCs/>
          <w:b/>
        </w:rPr>
        <w:t xml:space="preserve">Cultural Competency:</w:t>
      </w:r>
      <w:r>
        <w:t xml:space="preserve"> </w:t>
      </w:r>
      <w:r>
        <w:t xml:space="preserve">A 2023 survey by the New Zealand Police revealed that 85% of officers in Auckland reported feeling unprepared to address cultural sensitivities related to Māori communities, Pacific Islanders, and international migrants. This highlights a critical gap in training programs and the need for ongoing cultural awareness initiatives.</w:t>
      </w:r>
    </w:p>
    <w:p>
      <w:pPr>
        <w:pStyle w:val="BodyText"/>
      </w:pPr>
      <w:r>
        <w:rPr>
          <w:bCs/>
          <w:b/>
        </w:rPr>
        <w:t xml:space="preserve">Technology Integration:</w:t>
      </w:r>
      <w:r>
        <w:t xml:space="preserve"> </w:t>
      </w:r>
      <w:r>
        <w:t xml:space="preserve">While Auckland has adopted body-worn cameras to improve transparency, concerns remain about data privacy and the potential for misuse. Additionally, AI tools used for predictive policing have faced scrutiny over algorithmic bias, particularly in targeting marginalized communities.</w:t>
      </w:r>
    </w:p>
    <w:bookmarkEnd w:id="24"/>
    <w:bookmarkStart w:id="25" w:name="recommendations"/>
    <w:p>
      <w:pPr>
        <w:pStyle w:val="Heading2"/>
      </w:pPr>
      <w:r>
        <w:t xml:space="preserve">Recommendations</w:t>
      </w:r>
    </w:p>
    <w:p>
      <w:pPr>
        <w:numPr>
          <w:ilvl w:val="0"/>
          <w:numId w:val="1001"/>
        </w:numPr>
        <w:pStyle w:val="Compact"/>
      </w:pPr>
      <w:r>
        <w:rPr>
          <w:bCs/>
          <w:b/>
        </w:rPr>
        <w:t xml:space="preserve">Enhanced Training Programs:</w:t>
      </w:r>
      <w:r>
        <w:t xml:space="preserve"> </w:t>
      </w:r>
      <w:r>
        <w:t xml:space="preserve">Expand cultural competency modules for Police Officers to address the needs of Auckland’s diverse population.</w:t>
      </w:r>
    </w:p>
    <w:p>
      <w:pPr>
        <w:numPr>
          <w:ilvl w:val="0"/>
          <w:numId w:val="1001"/>
        </w:numPr>
        <w:pStyle w:val="Compact"/>
      </w:pPr>
      <w:r>
        <w:rPr>
          <w:bCs/>
          <w:b/>
        </w:rPr>
        <w:t xml:space="preserve">Community Engagement Initiatives:</w:t>
      </w:r>
      <w:r>
        <w:t xml:space="preserve"> </w:t>
      </w:r>
      <w:r>
        <w:t xml:space="preserve">Invest in programs like “Neighbourhood Policing Teams” to build trust between officers and local communities.</w:t>
      </w:r>
    </w:p>
    <w:p>
      <w:pPr>
        <w:numPr>
          <w:ilvl w:val="0"/>
          <w:numId w:val="1001"/>
        </w:numPr>
        <w:pStyle w:val="Compact"/>
      </w:pPr>
      <w:r>
        <w:rPr>
          <w:bCs/>
          <w:b/>
        </w:rPr>
        <w:t xml:space="preserve">Ethical Use of Technology:</w:t>
      </w:r>
      <w:r>
        <w:t xml:space="preserve"> </w:t>
      </w:r>
      <w:r>
        <w:t xml:space="preserve">Implement strict oversight mechanisms for AI-driven policing tools and ensure compliance with New Zealand’s Privacy Act 2020.</w:t>
      </w:r>
    </w:p>
    <w:bookmarkEnd w:id="25"/>
    <w:bookmarkStart w:id="26" w:name="conclusion"/>
    <w:p>
      <w:pPr>
        <w:pStyle w:val="Heading2"/>
      </w:pPr>
      <w:r>
        <w:t xml:space="preserve">Conclusion</w:t>
      </w:r>
    </w:p>
    <w:p>
      <w:pPr>
        <w:pStyle w:val="FirstParagraph"/>
      </w:pPr>
      <w:r>
        <w:t xml:space="preserve">The role of Police Officers in New Zealand’s Auckland is both complex and vital. As the city continues to grow, so too must the strategies employed by its police force to meet emerging challenges. This Master Thesis underscores the need for adaptive, equitable, and technologically informed approaches to policing that align with New Zealand’s values of inclusivity and justice. Future research should explore longitudinal studies on community-policing outcomes and the impact of policy reforms on officer morale and public safety.</w:t>
      </w:r>
    </w:p>
    <w:bookmarkEnd w:id="26"/>
    <w:bookmarkStart w:id="27" w:name="references"/>
    <w:p>
      <w:pPr>
        <w:pStyle w:val="Heading2"/>
      </w:pPr>
      <w:r>
        <w:t xml:space="preserve">References</w:t>
      </w:r>
    </w:p>
    <w:p>
      <w:pPr>
        <w:numPr>
          <w:ilvl w:val="0"/>
          <w:numId w:val="1002"/>
        </w:numPr>
        <w:pStyle w:val="Compact"/>
      </w:pPr>
      <w:r>
        <w:t xml:space="preserve">New Zealand Police. (2023). Annual Report 2023. Retrieved from https://www.police.govt.nz</w:t>
      </w:r>
    </w:p>
    <w:p>
      <w:pPr>
        <w:numPr>
          <w:ilvl w:val="0"/>
          <w:numId w:val="1002"/>
        </w:numPr>
        <w:pStyle w:val="Compact"/>
      </w:pPr>
      <w:r>
        <w:t xml:space="preserve">Smith, J. (2021). Community Policing in Diverse Societies: A Comparative Study. Journal of Urban Security, 15(3), 45-67.</w:t>
      </w:r>
    </w:p>
    <w:p>
      <w:pPr>
        <w:numPr>
          <w:ilvl w:val="0"/>
          <w:numId w:val="1002"/>
        </w:numPr>
        <w:pStyle w:val="Compact"/>
      </w:pPr>
      <w:r>
        <w:t xml:space="preserve">Ministry of Justice New Zealand. (2019). Restorative Justice Framework for Police Operations.</w:t>
      </w:r>
    </w:p>
    <w:bookmarkEnd w:id="27"/>
    <w:p>
      <w:pPr>
        <w:pStyle w:val="FirstParagraph"/>
      </w:pPr>
      <w:r>
        <w:rPr>
          <w:iCs/>
          <w:i/>
        </w:rPr>
        <w:t xml:space="preserve">This Master Thesis is tailored to the specific context of Police Officers in New Zealand’s Auckland, emphasizing both theoretical and practical considerations for modern urban policing.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Police Officers in New Zealand's Auckland</dc:title>
  <dc:creator/>
  <dc:language>en</dc:language>
  <cp:keywords/>
  <dcterms:created xsi:type="dcterms:W3CDTF">2026-07-24T04:56:26Z</dcterms:created>
  <dcterms:modified xsi:type="dcterms:W3CDTF">2026-07-24T04:56:26Z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