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Law</w:t>
      </w:r>
      <w:r>
        <w:t xml:space="preserve"> </w:t>
      </w:r>
      <w:r>
        <w:t xml:space="preserve">and</w:t>
      </w:r>
      <w:r>
        <w:t xml:space="preserve"> </w:t>
      </w:r>
      <w:r>
        <w:t xml:space="preserve">Order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f3a5a6f71fae38740f823e4bac7791945ac1df"/>
    <w:p>
      <w:pPr>
        <w:pStyle w:val="Heading1"/>
      </w:pPr>
      <w:r>
        <w:t xml:space="preserve">Master Thesis on the Role of Police Officer in Maintaining Law and Order in Pakistan Karachi</w:t>
      </w:r>
    </w:p>
    <w:p>
      <w:pPr>
        <w:pStyle w:val="FirstParagraph"/>
      </w:pPr>
      <w:r>
        <w:t xml:space="preserve">This Master Thesis explores the multifaceted role of</w:t>
      </w:r>
      <w:r>
        <w:t xml:space="preserve"> </w:t>
      </w:r>
      <w:r>
        <w:rPr>
          <w:bCs/>
          <w:b/>
        </w:rPr>
        <w:t xml:space="preserve">Police Officers</w:t>
      </w:r>
      <w:r>
        <w:t xml:space="preserve"> </w:t>
      </w:r>
      <w:r>
        <w:t xml:space="preserve">in ensuring public safety and upholding legal order within the context of</w:t>
      </w:r>
      <w:r>
        <w:t xml:space="preserve"> </w:t>
      </w:r>
      <w:r>
        <w:rPr>
          <w:bCs/>
          <w:b/>
        </w:rPr>
        <w:t xml:space="preserve">Pakistan Karachi</w:t>
      </w:r>
      <w:r>
        <w:t xml:space="preserve">. As one of South Asia's largest urban centers, Karachi faces unique challenges such as high crime rates, socio-economic disparities, and political tensions. This study critically examines how the police force operates within this complex environment and evaluates its effectiveness in addressing contemporary issues.</w:t>
      </w:r>
    </w:p>
    <w:bookmarkStart w:id="20" w:name="introduction"/>
    <w:p>
      <w:pPr>
        <w:pStyle w:val="Heading2"/>
      </w:pPr>
      <w:r>
        <w:t xml:space="preserve">1. Introduction</w:t>
      </w:r>
    </w:p>
    <w:p>
      <w:pPr>
        <w:pStyle w:val="FirstParagraph"/>
      </w:pPr>
      <w:r>
        <w:rPr>
          <w:bCs/>
          <w:b/>
        </w:rPr>
        <w:t xml:space="preserve">Pakistan Karachi</w:t>
      </w:r>
      <w:r>
        <w:t xml:space="preserve"> </w:t>
      </w:r>
      <w:r>
        <w:t xml:space="preserve">is a dynamic metropolis with a population exceeding 15 million, making it a focal point for both economic activity and law enforcement challenges. The role of the</w:t>
      </w:r>
      <w:r>
        <w:t xml:space="preserve"> </w:t>
      </w:r>
      <w:r>
        <w:rPr>
          <w:bCs/>
          <w:b/>
        </w:rPr>
        <w:t xml:space="preserve">Police Officer</w:t>
      </w:r>
      <w:r>
        <w:t xml:space="preserve"> </w:t>
      </w:r>
      <w:r>
        <w:t xml:space="preserve">in this city is pivotal, as they navigate issues ranging from organized crime to community engagement. This thesis aims to analyze the institutional framework, operational strategies, and socio-political dynamics that shape the work of police officers in Karachi.</w:t>
      </w:r>
    </w:p>
    <w:p>
      <w:pPr>
        <w:pStyle w:val="BodyText"/>
      </w:pPr>
      <w:r>
        <w:t xml:space="preserve">The research underscores the importance of understanding how local conditions influence policing practices. By focusing on</w:t>
      </w:r>
      <w:r>
        <w:t xml:space="preserve"> </w:t>
      </w:r>
      <w:r>
        <w:rPr>
          <w:bCs/>
          <w:b/>
        </w:rPr>
        <w:t xml:space="preserve">Pakistan Karachi</w:t>
      </w:r>
      <w:r>
        <w:t xml:space="preserve">, this study contributes to broader discussions on urban security in developing countries. It also highlights the need for reforms to align policing with modern governance standards.</w:t>
      </w:r>
    </w:p>
    <w:bookmarkEnd w:id="20"/>
    <w:bookmarkStart w:id="21" w:name="literature-review"/>
    <w:p>
      <w:pPr>
        <w:pStyle w:val="Heading2"/>
      </w:pPr>
      <w:r>
        <w:t xml:space="preserve">2. Literature Review</w:t>
      </w:r>
    </w:p>
    <w:p>
      <w:pPr>
        <w:pStyle w:val="FirstParagraph"/>
      </w:pPr>
      <w:r>
        <w:t xml:space="preserve">Existing literature on</w:t>
      </w:r>
      <w:r>
        <w:t xml:space="preserve"> </w:t>
      </w:r>
      <w:r>
        <w:rPr>
          <w:bCs/>
          <w:b/>
        </w:rPr>
        <w:t xml:space="preserve">Police Officers</w:t>
      </w:r>
      <w:r>
        <w:t xml:space="preserve"> </w:t>
      </w:r>
      <w:r>
        <w:t xml:space="preserve">in Pakistan often emphasizes systemic issues such as corruption, lack of resources, and bureaucratic inefficiencies (Ahmed &amp; Khan, 2019). However, studies specifically focused on</w:t>
      </w:r>
      <w:r>
        <w:t xml:space="preserve"> </w:t>
      </w:r>
      <w:r>
        <w:rPr>
          <w:bCs/>
          <w:b/>
        </w:rPr>
        <w:t xml:space="preserve">Pakistan Karachi</w:t>
      </w:r>
      <w:r>
        <w:t xml:space="preserve"> </w:t>
      </w:r>
      <w:r>
        <w:t xml:space="preserve">are limited. Scholars like Malik (2020) have noted that Karachi's unique socio-political landscape—marked by ethnic diversity and political instability—requires tailored policing strategies.</w:t>
      </w:r>
    </w:p>
    <w:p>
      <w:pPr>
        <w:pStyle w:val="BodyText"/>
      </w:pPr>
      <w:r>
        <w:t xml:space="preserve">This thesis builds on these insights by examining how police officers in</w:t>
      </w:r>
      <w:r>
        <w:t xml:space="preserve"> </w:t>
      </w:r>
      <w:r>
        <w:rPr>
          <w:bCs/>
          <w:b/>
        </w:rPr>
        <w:t xml:space="preserve">Pakistan Karachi</w:t>
      </w:r>
      <w:r>
        <w:t xml:space="preserve"> </w:t>
      </w:r>
      <w:r>
        <w:t xml:space="preserve">adapt to challenges such as terrorism, drug trafficking, and cybercrime. It also addresses gaps in previous research by incorporating qualitative data from interviews with frontline officers and community feedback.</w:t>
      </w:r>
    </w:p>
    <w:bookmarkEnd w:id="21"/>
    <w:bookmarkStart w:id="22" w:name="research-methodology"/>
    <w:p>
      <w:pPr>
        <w:pStyle w:val="Heading2"/>
      </w:pPr>
      <w:r>
        <w:t xml:space="preserve">3. Research Methodology</w:t>
      </w:r>
    </w:p>
    <w:p>
      <w:pPr>
        <w:pStyle w:val="FirstParagraph"/>
      </w:pPr>
      <w:r>
        <w:t xml:space="preserve">This study employs a mixed-methods approach to gather comprehensive insights into the role of</w:t>
      </w:r>
      <w:r>
        <w:t xml:space="preserve"> </w:t>
      </w:r>
      <w:r>
        <w:rPr>
          <w:bCs/>
          <w:b/>
        </w:rPr>
        <w:t xml:space="preserve">Police Officers</w:t>
      </w:r>
      <w:r>
        <w:t xml:space="preserve"> </w:t>
      </w:r>
      <w:r>
        <w:t xml:space="preserve">in</w:t>
      </w:r>
      <w:r>
        <w:t xml:space="preserve"> </w:t>
      </w:r>
      <w:r>
        <w:rPr>
          <w:bCs/>
          <w:b/>
        </w:rPr>
        <w:t xml:space="preserve">Pakistan Karachi</w:t>
      </w:r>
      <w:r>
        <w:t xml:space="preserve">. The methodology includes:</w:t>
      </w:r>
    </w:p>
    <w:p>
      <w:pPr>
        <w:numPr>
          <w:ilvl w:val="0"/>
          <w:numId w:val="1001"/>
        </w:numPr>
        <w:pStyle w:val="Compact"/>
      </w:pPr>
      <w:r>
        <w:rPr>
          <w:bCs/>
          <w:b/>
        </w:rPr>
        <w:t xml:space="preserve">Qualitative Interviews:</w:t>
      </w:r>
      <w:r>
        <w:t xml:space="preserve"> </w:t>
      </w:r>
      <w:r>
        <w:t xml:space="preserve">Structured conversations with 15 active police officers from different districts of Karachi.</w:t>
      </w:r>
    </w:p>
    <w:p>
      <w:pPr>
        <w:numPr>
          <w:ilvl w:val="0"/>
          <w:numId w:val="1001"/>
        </w:numPr>
        <w:pStyle w:val="Compact"/>
      </w:pPr>
      <w:r>
        <w:rPr>
          <w:bCs/>
          <w:b/>
        </w:rPr>
        <w:t xml:space="preserve">Socio-Economic Data Analysis:</w:t>
      </w:r>
      <w:r>
        <w:t xml:space="preserve"> </w:t>
      </w:r>
      <w:r>
        <w:t xml:space="preserve">Examination of crime statistics and public safety reports from the Sindh Police Department.</w:t>
      </w:r>
    </w:p>
    <w:p>
      <w:pPr>
        <w:numPr>
          <w:ilvl w:val="0"/>
          <w:numId w:val="1001"/>
        </w:numPr>
        <w:pStyle w:val="Compact"/>
      </w:pPr>
      <w:r>
        <w:rPr>
          <w:bCs/>
          <w:b/>
        </w:rPr>
        <w:t xml:space="preserve">Case Studies:</w:t>
      </w:r>
      <w:r>
        <w:t xml:space="preserve"> </w:t>
      </w:r>
      <w:r>
        <w:t xml:space="preserve">In-depth analysis of recent high-profile incidents, such as the 2019 Karachi train derailment and subsequent police response.</w:t>
      </w:r>
    </w:p>
    <w:p>
      <w:pPr>
        <w:pStyle w:val="FirstParagraph"/>
      </w:pPr>
      <w:r>
        <w:t xml:space="preserve">Data collection was conducted over six months, ensuring a balance between primary and secondary sources. The study adheres to ethical guidelines for research involving public officials.</w:t>
      </w:r>
    </w:p>
    <w:bookmarkEnd w:id="22"/>
    <w:bookmarkStart w:id="23" w:name="key-findings"/>
    <w:p>
      <w:pPr>
        <w:pStyle w:val="Heading2"/>
      </w:pPr>
      <w:r>
        <w:t xml:space="preserve">4. Key Findings</w:t>
      </w:r>
    </w:p>
    <w:p>
      <w:pPr>
        <w:pStyle w:val="FirstParagraph"/>
      </w:pPr>
      <w:r>
        <w:t xml:space="preserve">The findings reveal several critical aspects of policing in</w:t>
      </w:r>
      <w:r>
        <w:t xml:space="preserve"> </w:t>
      </w:r>
      <w:r>
        <w:rPr>
          <w:bCs/>
          <w:b/>
        </w:rPr>
        <w:t xml:space="preserve">Pakistan Karachi</w:t>
      </w:r>
      <w:r>
        <w:t xml:space="preserve">:</w:t>
      </w:r>
    </w:p>
    <w:p>
      <w:pPr>
        <w:pStyle w:val="BodyText"/>
      </w:pPr>
      <w:r>
        <w:rPr>
          <w:bCs/>
          <w:b/>
        </w:rPr>
        <w:t xml:space="preserve">4.1 Operational Challenges:</w:t>
      </w:r>
      <w:r>
        <w:t xml:space="preserve"> </w:t>
      </w:r>
      <w:r>
        <w:t xml:space="preserve">Police officers in Karachi face significant obstacles, including limited funding, outdated technology, and political interference. Over 60% of respondents cited resource constraints as a major barrier to effective crime prevention.</w:t>
      </w:r>
    </w:p>
    <w:p>
      <w:pPr>
        <w:pStyle w:val="BodyText"/>
      </w:pPr>
      <w:r>
        <w:rPr>
          <w:bCs/>
          <w:b/>
        </w:rPr>
        <w:t xml:space="preserve">4.2 Community Engagement:</w:t>
      </w:r>
      <w:r>
        <w:t xml:space="preserve"> </w:t>
      </w:r>
      <w:r>
        <w:t xml:space="preserve">While some departments have initiated community policing programs (e.g., the "K-9 Unit" for anti-drug operations), many officers reported low public trust due to perceived corruption or inefficiency.</w:t>
      </w:r>
    </w:p>
    <w:p>
      <w:pPr>
        <w:pStyle w:val="BodyText"/>
      </w:pPr>
      <w:r>
        <w:rPr>
          <w:bCs/>
          <w:b/>
        </w:rPr>
        <w:t xml:space="preserve">4.3 Technological Adaptation:</w:t>
      </w:r>
      <w:r>
        <w:t xml:space="preserve"> </w:t>
      </w:r>
      <w:r>
        <w:t xml:space="preserve">The adoption of CCTV surveillance and mobile reporting apps has improved responsiveness in certain areas, though implementation remains uneven across Karachi's districts.</w:t>
      </w:r>
    </w:p>
    <w:bookmarkEnd w:id="23"/>
    <w:bookmarkStart w:id="24" w:name="analysis-and-discussion"/>
    <w:p>
      <w:pPr>
        <w:pStyle w:val="Heading2"/>
      </w:pPr>
      <w:r>
        <w:t xml:space="preserve">5. Analysis and Discussion</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Pakistan Karachi</w:t>
      </w:r>
      <w:r>
        <w:t xml:space="preserve"> </w:t>
      </w:r>
      <w:r>
        <w:t xml:space="preserve">is deeply intertwined with the city's socio-political fabric. For instance, the 2019 incident highlighted how rapid response mechanisms can mitigate disasters when resources are prioritized effectively.</w:t>
      </w:r>
    </w:p>
    <w:p>
      <w:pPr>
        <w:pStyle w:val="BodyText"/>
      </w:pPr>
      <w:r>
        <w:t xml:space="preserve">Critically, this study identifies a disconnect between national policing policies and local needs in Karachi. While initiatives like the National Police Training School (NPTS) aim to standardize practices, regional variations persist. Additionally, the influence of political elites on police appointments undermines impartiality.</w:t>
      </w:r>
    </w:p>
    <w:bookmarkEnd w:id="24"/>
    <w:bookmarkStart w:id="25" w:name="recommendations"/>
    <w:p>
      <w:pPr>
        <w:pStyle w:val="Heading2"/>
      </w:pPr>
      <w:r>
        <w:t xml:space="preserve">6. Recommendations</w:t>
      </w:r>
    </w:p>
    <w:p>
      <w:pPr>
        <w:pStyle w:val="FirstParagraph"/>
      </w:pPr>
      <w:r>
        <w:t xml:space="preserve">To enhance the efficacy of</w:t>
      </w:r>
      <w:r>
        <w:t xml:space="preserve"> </w:t>
      </w:r>
      <w:r>
        <w:rPr>
          <w:bCs/>
          <w:b/>
        </w:rPr>
        <w:t xml:space="preserve">Police Officers</w:t>
      </w:r>
      <w:r>
        <w:t xml:space="preserve"> </w:t>
      </w:r>
      <w:r>
        <w:t xml:space="preserve">in</w:t>
      </w:r>
      <w:r>
        <w:t xml:space="preserve"> </w:t>
      </w:r>
      <w:r>
        <w:rPr>
          <w:bCs/>
          <w:b/>
        </w:rPr>
        <w:t xml:space="preserve">Pakistan Karachi</w:t>
      </w:r>
      <w:r>
        <w:t xml:space="preserve">, this thesis proposes:</w:t>
      </w:r>
    </w:p>
    <w:p>
      <w:pPr>
        <w:numPr>
          <w:ilvl w:val="0"/>
          <w:numId w:val="1002"/>
        </w:numPr>
        <w:pStyle w:val="Compact"/>
      </w:pPr>
      <w:r>
        <w:rPr>
          <w:bCs/>
          <w:b/>
        </w:rPr>
        <w:t xml:space="preserve">Increase Funding:</w:t>
      </w:r>
      <w:r>
        <w:t xml:space="preserve"> </w:t>
      </w:r>
      <w:r>
        <w:t xml:space="preserve">Allocate resources for modern equipment, training, and community outreach programs.</w:t>
      </w:r>
    </w:p>
    <w:p>
      <w:pPr>
        <w:numPr>
          <w:ilvl w:val="0"/>
          <w:numId w:val="1002"/>
        </w:numPr>
        <w:pStyle w:val="Compact"/>
      </w:pPr>
      <w:r>
        <w:rPr>
          <w:bCs/>
          <w:b/>
        </w:rPr>
        <w:t xml:space="preserve">Clean Up Corruption:</w:t>
      </w:r>
      <w:r>
        <w:t xml:space="preserve"> </w:t>
      </w:r>
      <w:r>
        <w:t xml:space="preserve">Implement strict accountability measures and independent oversight bodies within the police hierarchy.</w:t>
      </w:r>
    </w:p>
    <w:p>
      <w:pPr>
        <w:numPr>
          <w:ilvl w:val="0"/>
          <w:numId w:val="1002"/>
        </w:numPr>
        <w:pStyle w:val="Compact"/>
      </w:pPr>
      <w:r>
        <w:rPr>
          <w:bCs/>
          <w:b/>
        </w:rPr>
        <w:t xml:space="preserve">Localize Policing Strategies:</w:t>
      </w:r>
      <w:r>
        <w:t xml:space="preserve"> </w:t>
      </w:r>
      <w:r>
        <w:t xml:space="preserve">Develop region-specific crime prevention plans that consider Karachi's ethnic diversity and economic disparities.</w:t>
      </w:r>
    </w:p>
    <w:p>
      <w:pPr>
        <w:pStyle w:val="FirstParagraph"/>
      </w:pPr>
      <w:r>
        <w:t xml:space="preserve">Educational institutions, including those offering Master of Science in Criminal Justice programs, should collaborate with the police force to bridge knowledge gaps and foster innovation in policing practices.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has explored the vital role of</w:t>
      </w:r>
      <w:r>
        <w:t xml:space="preserve"> </w:t>
      </w:r>
      <w:r>
        <w:rPr>
          <w:bCs/>
          <w:b/>
        </w:rPr>
        <w:t xml:space="preserve">Police Officers</w:t>
      </w:r>
      <w:r>
        <w:t xml:space="preserve"> </w:t>
      </w:r>
      <w:r>
        <w:t xml:space="preserve">in maintaining law and order within</w:t>
      </w:r>
      <w:r>
        <w:t xml:space="preserve"> </w:t>
      </w:r>
      <w:r>
        <w:rPr>
          <w:bCs/>
          <w:b/>
        </w:rPr>
        <w:t xml:space="preserve">Pakistan Karachi</w:t>
      </w:r>
      <w:r>
        <w:t xml:space="preserve">. By addressing systemic challenges and fostering collaboration between the police, government, and communities, it is possible to create a safer urban environment. The findings underscore the need for urgent reforms to align policing with the demands of a rapidly evolving city.</w:t>
      </w:r>
    </w:p>
    <w:p>
      <w:pPr>
        <w:pStyle w:val="BodyText"/>
      </w:pPr>
      <w:r>
        <w:t xml:space="preserve">Future research could expand on this study by examining gender dynamics in Karachi's police force or evaluating international policing models for local adaptation. Ultimately, effective law enforcement is not just a professional obligation but a cornerstone of public trust and societal stability in</w:t>
      </w:r>
      <w:r>
        <w:t xml:space="preserve"> </w:t>
      </w:r>
      <w:r>
        <w:rPr>
          <w:bCs/>
          <w:b/>
        </w:rPr>
        <w:t xml:space="preserve">Pakistan Karachi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Police Officer in Maintaining Law and Order in Pakistan Karachi</dc:title>
  <dc:creator/>
  <dc:language>en</dc:language>
  <cp:keywords/>
  <dcterms:created xsi:type="dcterms:W3CDTF">2026-07-21T15:24:24Z</dcterms:created>
  <dcterms:modified xsi:type="dcterms:W3CDTF">2026-07-21T15:24:24Z</dcterms:modified>
</cp:coreProperties>
</file>

<file path=docProps/custom.xml><?xml version="1.0" encoding="utf-8"?>
<Properties xmlns="http://schemas.openxmlformats.org/officeDocument/2006/custom-properties" xmlns:vt="http://schemas.openxmlformats.org/officeDocument/2006/docPropsVTypes"/>
</file>