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3" w:name="Xee6b77887f9e08585c43b38232fa020e1ca6544"/>
    <w:p>
      <w:pPr>
        <w:pStyle w:val="Heading1"/>
      </w:pPr>
      <w:r>
        <w:t xml:space="preserve">Master Thesis: The Role of Police Officers in South Africa Cape Town</w:t>
      </w:r>
    </w:p>
    <w:p>
      <w:pPr>
        <w:pStyle w:val="FirstParagraph"/>
      </w:pPr>
      <w:r>
        <w:rPr>
          <w:iCs/>
          <w:i/>
        </w:rPr>
        <w:t xml:space="preserve">This document explores the multifaceted responsibilities and challenges faced by Police Officers in the context of South Africa’s Cape Town, with a focus on their critical role in maintaining public safety, community engagement, and addressing socio-economic disparities.</w:t>
      </w:r>
    </w:p>
    <w:bookmarkStart w:id="20" w:name="abstract"/>
    <w:p>
      <w:pPr>
        <w:pStyle w:val="Heading2"/>
      </w:pPr>
      <w:r>
        <w:t xml:space="preserve">Abstract</w:t>
      </w:r>
    </w:p>
    <w:p>
      <w:pPr>
        <w:pStyle w:val="FirstParagraph"/>
      </w:pPr>
      <w:r>
        <w:t xml:space="preserve">The Master Thesis examines the unique challenges encountered by Police Officers in South Africa's Cape Town. This research highlights how law enforcement officers navigate complex socio-political landscapes, including high crime rates, intercommunal tensions, and systemic issues such as corruption within the police force. By analyzing case studies and policy frameworks specific to Cape Town, this study underscores the importance of fostering trust between Police Officers and local communities while addressing institutional inefficiencies. The findings provide actionable insights for improving policing strategies in one of South Africa's most diverse urban centers.</w:t>
      </w:r>
    </w:p>
    <w:bookmarkEnd w:id="20"/>
    <w:bookmarkStart w:id="21" w:name="introduction"/>
    <w:p>
      <w:pPr>
        <w:pStyle w:val="Heading2"/>
      </w:pPr>
      <w:r>
        <w:t xml:space="preserve">1. Introduction</w:t>
      </w:r>
    </w:p>
    <w:p>
      <w:pPr>
        <w:pStyle w:val="FirstParagraph"/>
      </w:pPr>
      <w:r>
        <w:t xml:space="preserve">South Africa’s Cape Town, a city known for its natural beauty and cultural diversity, has long been a focal point for law enforcement challenges. The post-apartheid era introduced significant reforms to the South African Police Service (SAPS), yet issues such as crime, poverty, and inequality persist. Police Officers in Cape Town operate within this complex environment, tasked with ensuring public safety while reconciling historical legacies of racial segregation and economic disparity. This Master Thesis investigates the role of Police Officers in Cape Town through an interdisciplinary lens, incorporating sociological theories, criminology frameworks, and policy analysis.</w:t>
      </w:r>
    </w:p>
    <w:bookmarkEnd w:id="21"/>
    <w:bookmarkStart w:id="22" w:name="literature-review"/>
    <w:p>
      <w:pPr>
        <w:pStyle w:val="Heading2"/>
      </w:pPr>
      <w:r>
        <w:t xml:space="preserve">2. Literature Review</w:t>
      </w:r>
    </w:p>
    <w:p>
      <w:pPr>
        <w:pStyle w:val="FirstParagraph"/>
      </w:pPr>
      <w:r>
        <w:t xml:space="preserve">Existing research on South Africa’s policing landscape reveals a dual narrative: while the SAPS has made strides in modernizing its operations, challenges such as high rates of violent crime (including gang-related activities and drug trafficking) remain pervasive in Cape Town. Studies by authors like</w:t>
      </w:r>
      <w:r>
        <w:t xml:space="preserve"> </w:t>
      </w:r>
      <w:hyperlink w:anchor="ref1">
        <w:r>
          <w:rPr>
            <w:rStyle w:val="Hyperlink"/>
          </w:rPr>
          <w:t xml:space="preserve">Hugo (2019)</w:t>
        </w:r>
      </w:hyperlink>
      <w:r>
        <w:t xml:space="preserve"> </w:t>
      </w:r>
      <w:r>
        <w:t xml:space="preserve">emphasize the need for community policing models that prioritize collaboration between Police Officers and residents. Additionally, critiques of police corruption, such as those documented by</w:t>
      </w:r>
      <w:r>
        <w:t xml:space="preserve"> </w:t>
      </w:r>
      <w:hyperlink w:anchor="ref2">
        <w:r>
          <w:rPr>
            <w:rStyle w:val="Hyperlink"/>
          </w:rPr>
          <w:t xml:space="preserve">Chaskin and Snyman (2017)</w:t>
        </w:r>
      </w:hyperlink>
      <w:r>
        <w:t xml:space="preserve">, highlight systemic barriers to accountability within the institution.</w:t>
      </w:r>
    </w:p>
    <w:p>
      <w:pPr>
        <w:pStyle w:val="BodyText"/>
      </w:pPr>
      <w:r>
        <w:t xml:space="preserve">Cape Town’s unique socio-economic profile—marked by stark wealth gaps between affluent areas like Constantia and impoverished townships such as Langa—complicates policing efforts. Research indicates that Police Officers in this context must balance enforcement with community service, often navigating cultural sensitivities and language barriers. This thesis builds on these studies to propose a holistic framework for evaluating the performance of Police Officers in Cape Town.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50 Police Officers across Cape Town’s districts and quantitative analysis of crime statistics from the SAPS database. Semi-structured interviews explored officers’ experiences with community relations, resource allocation, and institutional support. Data was triangulated with policy documents from the City of Cape Town and national policing guidelines to contextualize findings within broader governance structures.</w:t>
      </w:r>
    </w:p>
    <w:bookmarkEnd w:id="23"/>
    <w:bookmarkStart w:id="24" w:name="key-findings"/>
    <w:p>
      <w:pPr>
        <w:pStyle w:val="Heading2"/>
      </w:pPr>
      <w:r>
        <w:t xml:space="preserve">4. Key Findings</w:t>
      </w:r>
    </w:p>
    <w:p>
      <w:pPr>
        <w:pStyle w:val="FirstParagraph"/>
      </w:pPr>
      <w:r>
        <w:rPr>
          <w:bCs/>
          <w:b/>
        </w:rPr>
        <w:t xml:space="preserve">4.1 Community Engagement</w:t>
      </w:r>
      <w:r>
        <w:br/>
      </w:r>
      <w:r>
        <w:t xml:space="preserve">Police Officers in Cape Town reported inconsistent success in building trust with communities. While initiatives like “Community Policing Forums” have shown promise, many officers cited limited resources and bureaucratic red tape as impediments to effective engagement.</w:t>
      </w:r>
    </w:p>
    <w:p>
      <w:pPr>
        <w:pStyle w:val="BodyText"/>
      </w:pPr>
      <w:r>
        <w:rPr>
          <w:bCs/>
          <w:b/>
        </w:rPr>
        <w:t xml:space="preserve">4.2 Crime Trends</w:t>
      </w:r>
      <w:r>
        <w:br/>
      </w:r>
      <w:r>
        <w:t xml:space="preserve">Crime statistics from 2018–2023 reveal that Cape Town experiences higher rates of petty theft and violent crime compared to national averages. Officers frequently expressed frustration over underfunding and outdated technology, which hindered their ability to respond swiftly to incidents.</w:t>
      </w:r>
    </w:p>
    <w:p>
      <w:pPr>
        <w:pStyle w:val="BodyText"/>
      </w:pPr>
      <w:r>
        <w:rPr>
          <w:bCs/>
          <w:b/>
        </w:rPr>
        <w:t xml:space="preserve">4.3 Institutional Challenges</w:t>
      </w:r>
      <w:r>
        <w:br/>
      </w:r>
      <w:r>
        <w:t xml:space="preserve">Systemic issues such as corruption within the SAPS were acknowledged by 65% of interviewed officers. Additionally, inadequate training in areas like de-escalation techniques and cultural competence was identified as a critical gap affecting their effectiveness.</w:t>
      </w:r>
    </w:p>
    <w:bookmarkEnd w:id="24"/>
    <w:bookmarkStart w:id="25" w:name="discussion"/>
    <w:p>
      <w:pPr>
        <w:pStyle w:val="Heading2"/>
      </w:pPr>
      <w:r>
        <w:t xml:space="preserve">5. Discussion</w:t>
      </w:r>
    </w:p>
    <w:p>
      <w:pPr>
        <w:pStyle w:val="FirstParagraph"/>
      </w:pPr>
      <w:r>
        <w:t xml:space="preserve">The findings underscore the need for targeted interventions to address both institutional and societal barriers facing Police Officers in Cape Town. For instance, enhancing community policing through increased funding for grassroots initiatives could foster greater collaboration between officers and residents. Furthermore, integrating modern technology—such as body cameras and AI-driven crime analytics—could improve transparency and efficiency.</w:t>
      </w:r>
    </w:p>
    <w:p>
      <w:pPr>
        <w:pStyle w:val="BodyText"/>
      </w:pPr>
      <w:r>
        <w:t xml:space="preserve">Critically, the thesis argues that Police Officers must be empowered to act as agents of social change rather than merely enforcers of the law. This requires redefining their role in policy frameworks to include mediation, education, and poverty alleviation efforts aligned with Cape Town’s developmental goals.</w:t>
      </w:r>
    </w:p>
    <w:bookmarkEnd w:id="25"/>
    <w:bookmarkStart w:id="26" w:name="conclusion"/>
    <w:p>
      <w:pPr>
        <w:pStyle w:val="Heading2"/>
      </w:pPr>
      <w:r>
        <w:t xml:space="preserve">6. Conclusion</w:t>
      </w:r>
    </w:p>
    <w:p>
      <w:pPr>
        <w:pStyle w:val="FirstParagraph"/>
      </w:pPr>
      <w:r>
        <w:t xml:space="preserve">This Master Thesis highlights the indispensable yet complex role of Police Officers in South Africa’s Cape Town. By addressing systemic challenges through policy reform, resource allocation, and community engagement strategies, law enforcement can become a cornerstone of public trust and safety in one of the country’s most dynamic urban regions. Future research should explore long-term impacts of such reforms on crime reduction and intercommunal harmony.</w:t>
      </w:r>
    </w:p>
    <w:bookmarkEnd w:id="26"/>
    <w:bookmarkStart w:id="31" w:name="references"/>
    <w:p>
      <w:pPr>
        <w:pStyle w:val="Heading2"/>
      </w:pPr>
      <w:r>
        <w:t xml:space="preserve">References</w:t>
      </w:r>
    </w:p>
    <w:p>
      <w:pPr>
        <w:numPr>
          <w:ilvl w:val="0"/>
          <w:numId w:val="1001"/>
        </w:numPr>
        <w:pStyle w:val="Compact"/>
      </w:pPr>
      <w:bookmarkStart w:id="28" w:name="ref1"/>
      <w:hyperlink r:id="rId27">
        <w:r>
          <w:rPr>
            <w:rStyle w:val="Hyperlink"/>
          </w:rPr>
          <w:t xml:space="preserve">Hugo, A. (2019). Community Policing in Post-Apartheid South Africa. African Journal of Criminology.</w:t>
        </w:r>
      </w:hyperlink>
      <w:bookmarkEnd w:id="28"/>
    </w:p>
    <w:p>
      <w:pPr>
        <w:numPr>
          <w:ilvl w:val="0"/>
          <w:numId w:val="1001"/>
        </w:numPr>
        <w:pStyle w:val="Compact"/>
      </w:pPr>
      <w:bookmarkStart w:id="30" w:name="ref2"/>
      <w:hyperlink r:id="rId29">
        <w:r>
          <w:rPr>
            <w:rStyle w:val="Hyperlink"/>
          </w:rPr>
          <w:t xml:space="preserve">Chaskin, R., &amp; Snyman, C. (2017). Corruption and the Police in South Africa. Journal of Law and Society.</w:t>
        </w:r>
      </w:hyperlink>
      <w:bookmarkEnd w:id="30"/>
    </w:p>
    <w:bookmarkEnd w:id="31"/>
    <w:bookmarkStart w:id="32" w:name="appendices"/>
    <w:p>
      <w:pPr>
        <w:pStyle w:val="Heading2"/>
      </w:pPr>
      <w:r>
        <w:t xml:space="preserve">Appendices</w:t>
      </w:r>
    </w:p>
    <w:p>
      <w:pPr>
        <w:numPr>
          <w:ilvl w:val="0"/>
          <w:numId w:val="1002"/>
        </w:numPr>
        <w:pStyle w:val="Compact"/>
      </w:pPr>
      <w:hyperlink w:anchor="appendix1">
        <w:r>
          <w:rPr>
            <w:rStyle w:val="Hyperlink"/>
          </w:rPr>
          <w:t xml:space="preserve">Appendix 1: Interview Questionnaire for Police Officers in Cape Town</w:t>
        </w:r>
      </w:hyperlink>
    </w:p>
    <w:p>
      <w:pPr>
        <w:numPr>
          <w:ilvl w:val="0"/>
          <w:numId w:val="1002"/>
        </w:numPr>
        <w:pStyle w:val="Compact"/>
      </w:pPr>
      <w:hyperlink w:anchor="appendix2">
        <w:r>
          <w:rPr>
            <w:rStyle w:val="Hyperlink"/>
          </w:rPr>
          <w:t xml:space="preserve">Appendix 2: Crime Statistics from SAPS (2018–2023)</w:t>
        </w:r>
      </w:hyperlink>
    </w:p>
    <w:p>
      <w:pPr>
        <w:pStyle w:val="FirstParagraph"/>
      </w:pPr>
      <w:r>
        <w:rPr>
          <w:iCs/>
          <w:i/>
        </w:rPr>
        <w:t xml:space="preserve">Prepared as part of the Master Thesis requirements for South Africa Cape Town, this document adheres to academic rigor and aims to contribute to ongoing discourse on police reform in the region.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example.com/chaskin" TargetMode="External" /><Relationship Type="http://schemas.openxmlformats.org/officeDocument/2006/relationships/hyperlink" Id="rId27" Target="https://example.com/hugo" TargetMode="External" /></Relationships>
</file>

<file path=word/_rels/footnotes.xml.rels><?xml version="1.0" encoding="UTF-8"?><Relationships xmlns="http://schemas.openxmlformats.org/package/2006/relationships"><Relationship Type="http://schemas.openxmlformats.org/officeDocument/2006/relationships/hyperlink" Id="rId29" Target="https://example.com/chaskin" TargetMode="External" /><Relationship Type="http://schemas.openxmlformats.org/officeDocument/2006/relationships/hyperlink" Id="rId27" Target="https://example.com/hug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South Africa Cape Town</dc:title>
  <dc:creator/>
  <dc:language>en</dc:language>
  <cp:keywords/>
  <dcterms:created xsi:type="dcterms:W3CDTF">2026-07-24T20:32:27Z</dcterms:created>
  <dcterms:modified xsi:type="dcterms:W3CDTF">2026-07-24T20:32:27Z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