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3" w:name="X3a6ff4dd3729fa4a2feacd96118fe51251d0789"/>
    <w:p>
      <w:pPr>
        <w:pStyle w:val="Heading1"/>
      </w:pPr>
      <w:r>
        <w:t xml:space="preserve">Master Thesis: The Role and Challenges of a Police Officer in Sri Lanka Colombo</w:t>
      </w:r>
    </w:p>
    <w:bookmarkStart w:id="20" w:name="abstract"/>
    <w:p>
      <w:pPr>
        <w:pStyle w:val="Heading2"/>
      </w:pPr>
      <w:r>
        <w:t xml:space="preserve">Abstract</w:t>
      </w:r>
    </w:p>
    <w:p>
      <w:pPr>
        <w:pStyle w:val="FirstParagraph"/>
      </w:pPr>
      <w:r>
        <w:t xml:space="preserve">This Master Thesis explores the multifaceted role of a Police Officer in the urban context of Sri Lanka Colombo. Focusing on the challenges, responsibilities, and evolving strategies required for effective law enforcement in a dynamic metropolis like Colombo, this study aims to highlight the critical need for modernization, community engagement, and policy reform within Sri Lanka’s police framework. The research underscores how Police Officers in Colombo must navigate complex socio-cultural dynamics while addressing urban-specific issues such as crime prevention, public safety, and inter-agency coordination.</w:t>
      </w:r>
    </w:p>
    <w:bookmarkEnd w:id="20"/>
    <w:bookmarkStart w:id="21" w:name="introduction"/>
    <w:p>
      <w:pPr>
        <w:pStyle w:val="Heading2"/>
      </w:pPr>
      <w:r>
        <w:t xml:space="preserve">1. Introduction</w:t>
      </w:r>
    </w:p>
    <w:p>
      <w:pPr>
        <w:pStyle w:val="FirstParagraph"/>
      </w:pPr>
      <w:r>
        <w:t xml:space="preserve">Sri Lanka Colombo, as the economic and cultural hub of the island nation, presents unique challenges for law enforcement. The role of a Police Officer in this setting is pivotal to maintaining order in a city characterized by rapid urbanization, diverse communities, and emerging crime trends. This thesis examines the responsibilities of Police Officers in Colombo against the backdrop of Sri Lanka’s socio-political landscape, emphasizing their critical contribution to public safety and national security. The study also evaluates how contemporary issues such as corruption allegations, resource limitations, and community distrust impact the efficacy of policing in this region.</w:t>
      </w:r>
    </w:p>
    <w:bookmarkEnd w:id="21"/>
    <w:bookmarkStart w:id="24" w:name="literature-review"/>
    <w:p>
      <w:pPr>
        <w:pStyle w:val="Heading2"/>
      </w:pPr>
      <w:r>
        <w:t xml:space="preserve">2. Literature Review</w:t>
      </w:r>
    </w:p>
    <w:bookmarkStart w:id="22" w:name="Xefe6980e9682bdbe95cb606545c9624ae6a9c1b"/>
    <w:p>
      <w:pPr>
        <w:pStyle w:val="Heading3"/>
      </w:pPr>
      <w:r>
        <w:t xml:space="preserve">2.1 The Police Officer’s Role in Urban Policing</w:t>
      </w:r>
    </w:p>
    <w:p>
      <w:pPr>
        <w:pStyle w:val="FirstParagraph"/>
      </w:pPr>
      <w:r>
        <w:t xml:space="preserve">Achieving effective urban policing requires a nuanced understanding of the Police Officer’s role as both a law enforcer and a community liaison. In Colombo, where crime rates are influenced by factors like economic disparity and social inequality, Police Officers must balance strict enforcement with proactive community engagement. Existing literature highlights the need for decentralized policing strategies that empower local officers to address regional challenges effectively.</w:t>
      </w:r>
    </w:p>
    <w:bookmarkEnd w:id="22"/>
    <w:bookmarkStart w:id="23" w:name="challenges-in-sri-lanka-colombo"/>
    <w:p>
      <w:pPr>
        <w:pStyle w:val="Heading3"/>
      </w:pPr>
      <w:r>
        <w:t xml:space="preserve">2.2 Challenges in Sri Lanka Colombo</w:t>
      </w:r>
    </w:p>
    <w:p>
      <w:pPr>
        <w:pStyle w:val="FirstParagraph"/>
      </w:pPr>
      <w:r>
        <w:t xml:space="preserve">Studies on Sri Lanka’s police system reveal systemic issues such as underfunding, bureaucratic inefficiencies, and limited technological integration. In Colombo, these challenges are exacerbated by the city’s population density and the prevalence of cybercrime, traffic violations, and organized crime networks. Research also indicates that Police Officers often face internal pressures from hierarchical structures that prioritize political influence over operational autonomy.</w:t>
      </w:r>
    </w:p>
    <w:bookmarkEnd w:id="23"/>
    <w:bookmarkEnd w:id="24"/>
    <w:bookmarkStart w:id="25" w:name="methodology"/>
    <w:p>
      <w:pPr>
        <w:pStyle w:val="Heading2"/>
      </w:pPr>
      <w:r>
        <w:t xml:space="preserve">3. Methodology</w:t>
      </w:r>
    </w:p>
    <w:p>
      <w:pPr>
        <w:pStyle w:val="FirstParagraph"/>
      </w:pPr>
      <w:r>
        <w:t xml:space="preserve">This thesis employs a mixed-methods approach, combining qualitative and quantitative data to analyze the role of Police Officers in Sri Lanka Colombo. Data was collected through interviews with active Police Officers, case studies of high-profile incidents in Colombo, and a review of official police reports from the Sri Lanka Police Service (SLPS). Surveys were distributed to citizens in Colombo to gauge public perceptions of policing efficacy. The methodology also includes an analysis of policy documents and international best practices for urban policing.</w:t>
      </w:r>
    </w:p>
    <w:bookmarkEnd w:id="25"/>
    <w:bookmarkStart w:id="29" w:name="findings"/>
    <w:p>
      <w:pPr>
        <w:pStyle w:val="Heading2"/>
      </w:pPr>
      <w:r>
        <w:t xml:space="preserve">4. Findings</w:t>
      </w:r>
    </w:p>
    <w:bookmarkStart w:id="26" w:name="operational-challenges"/>
    <w:p>
      <w:pPr>
        <w:pStyle w:val="Heading3"/>
      </w:pPr>
      <w:r>
        <w:t xml:space="preserve">4.1 Operational Challenges</w:t>
      </w:r>
    </w:p>
    <w:p>
      <w:pPr>
        <w:pStyle w:val="FirstParagraph"/>
      </w:pPr>
      <w:r>
        <w:t xml:space="preserve">The findings reveal that Police Officers in Colombo often lack sufficient resources, such as advanced technology and forensic tools, to combat modern crimes like cybercrime and organized theft. Additionally, high turnover rates among officers due to stress and corruption allegations have weakened institutional trust.</w:t>
      </w:r>
    </w:p>
    <w:bookmarkEnd w:id="26"/>
    <w:bookmarkStart w:id="27" w:name="community-engagement"/>
    <w:p>
      <w:pPr>
        <w:pStyle w:val="Heading3"/>
      </w:pPr>
      <w:r>
        <w:t xml:space="preserve">4.2 Community Engagement</w:t>
      </w:r>
    </w:p>
    <w:p>
      <w:pPr>
        <w:pStyle w:val="FirstParagraph"/>
      </w:pPr>
      <w:r>
        <w:t xml:space="preserve">Despite these challenges, successful community policing initiatives in Colombo—such as neighborhood watch programs and youth mentorship schemes—demonstrate the potential for building trust between Police Officers and citizens. However, such efforts are inconsistent due to limited funding and training.</w:t>
      </w:r>
    </w:p>
    <w:bookmarkEnd w:id="27"/>
    <w:bookmarkStart w:id="28" w:name="policy-gaps"/>
    <w:p>
      <w:pPr>
        <w:pStyle w:val="Heading3"/>
      </w:pPr>
      <w:r>
        <w:t xml:space="preserve">4.3 Policy Gaps</w:t>
      </w:r>
    </w:p>
    <w:p>
      <w:pPr>
        <w:pStyle w:val="FirstParagraph"/>
      </w:pPr>
      <w:r>
        <w:t xml:space="preserve">The study identifies gaps in Sri Lanka’s police reform policies, particularly in addressing corruption within the SLPS. While Colombo has seen incremental reforms, there is a pressing need for transparency mechanisms and independent oversight bodies to ensure accountability.</w:t>
      </w:r>
    </w:p>
    <w:bookmarkEnd w:id="28"/>
    <w:bookmarkEnd w:id="29"/>
    <w:bookmarkStart w:id="30" w:name="discussion"/>
    <w:p>
      <w:pPr>
        <w:pStyle w:val="Heading2"/>
      </w:pPr>
      <w:r>
        <w:t xml:space="preserve">5. Discussion</w:t>
      </w:r>
    </w:p>
    <w:p>
      <w:pPr>
        <w:pStyle w:val="FirstParagraph"/>
      </w:pPr>
      <w:r>
        <w:t xml:space="preserve">The role of a Police Officer in Sri Lanka Colombo requires a dual focus on operational efficiency and community integration. The findings emphasize the urgency of modernizing police infrastructure, improving training programs, and fostering collaboration between local authorities and international agencies. For instance, adopting AI-driven crime prediction tools could enhance Policing in Colombo’s high-crime areas. Additionally, addressing corruption through whistleblower protections and transparent promotions could restore public confidence in the SLPS.</w:t>
      </w:r>
    </w:p>
    <w:bookmarkEnd w:id="30"/>
    <w:bookmarkStart w:id="31" w:name="conclusion"/>
    <w:p>
      <w:pPr>
        <w:pStyle w:val="Heading2"/>
      </w:pPr>
      <w:r>
        <w:t xml:space="preserve">6. Conclusion</w:t>
      </w:r>
    </w:p>
    <w:p>
      <w:pPr>
        <w:pStyle w:val="FirstParagraph"/>
      </w:pPr>
      <w:r>
        <w:t xml:space="preserve">This Master Thesis underscores the critical importance of reimagining the Police Officer’s role in Sri Lanka Colombo to align with 21st-century urban challenges. By prioritizing community engagement, technological innovation, and institutional integrity, Policing in Colombo can evolve into a model for effective law enforcement across Sri Lanka. Future research should focus on long-term policy implementation and measuring the impact of proposed reforms on public safety outcomes.</w:t>
      </w:r>
    </w:p>
    <w:bookmarkEnd w:id="31"/>
    <w:bookmarkStart w:id="32" w:name="references"/>
    <w:p>
      <w:pPr>
        <w:pStyle w:val="Heading2"/>
      </w:pPr>
      <w:r>
        <w:t xml:space="preserve">References</w:t>
      </w:r>
    </w:p>
    <w:p>
      <w:pPr>
        <w:numPr>
          <w:ilvl w:val="0"/>
          <w:numId w:val="1001"/>
        </w:numPr>
        <w:pStyle w:val="Compact"/>
      </w:pPr>
      <w:r>
        <w:t xml:space="preserve">Sri Lanka Police Service (SLPS). (2023). Annual Report on Crime Statistics in Colombo.</w:t>
      </w:r>
    </w:p>
    <w:p>
      <w:pPr>
        <w:numPr>
          <w:ilvl w:val="0"/>
          <w:numId w:val="1001"/>
        </w:numPr>
        <w:pStyle w:val="Compact"/>
      </w:pPr>
      <w:r>
        <w:t xml:space="preserve">Kumarasinghe, A. (2019). "Urban Policing in Sri Lanka: Challenges and Opportunities." Journal of South Asian Studies.</w:t>
      </w:r>
    </w:p>
    <w:p>
      <w:pPr>
        <w:numPr>
          <w:ilvl w:val="0"/>
          <w:numId w:val="1001"/>
        </w:numPr>
        <w:pStyle w:val="Compact"/>
      </w:pPr>
      <w:r>
        <w:t xml:space="preserve">United Nations Office on Drugs and Crime (UNODC). (2021). "Community Policing in High-Density Urban Areas."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Sri Lanka Colombo</dc:title>
  <dc:creator/>
  <cp:keywords/>
  <dcterms:created xsi:type="dcterms:W3CDTF">2026-07-21T02:25:55Z</dcterms:created>
  <dcterms:modified xsi:type="dcterms:W3CDTF">2026-07-21T02:25:55Z</dcterms:modified>
</cp:coreProperties>
</file>

<file path=docProps/custom.xml><?xml version="1.0" encoding="utf-8"?>
<Properties xmlns="http://schemas.openxmlformats.org/officeDocument/2006/custom-properties" xmlns:vt="http://schemas.openxmlformats.org/officeDocument/2006/docPropsVTypes"/>
</file>