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Maintaining</w:t>
      </w:r>
      <w:r>
        <w:t xml:space="preserve"> </w:t>
      </w:r>
      <w:r>
        <w:t xml:space="preserve">Public</w:t>
      </w:r>
      <w:r>
        <w:t xml:space="preserve"> </w:t>
      </w:r>
      <w:r>
        <w:t xml:space="preserve">Safety</w:t>
      </w:r>
      <w:r>
        <w:t xml:space="preserve"> </w:t>
      </w:r>
      <w:r>
        <w:t xml:space="preserve">in</w:t>
      </w:r>
      <w:r>
        <w:t xml:space="preserve"> </w:t>
      </w:r>
      <w:r>
        <w:t xml:space="preserve">Thailand</w:t>
      </w:r>
      <w:r>
        <w:t xml:space="preserve"> </w:t>
      </w:r>
      <w:r>
        <w:t xml:space="preserve">Bangkok</w:t>
      </w:r>
    </w:p>
    <w:bookmarkStart w:id="27" w:name="X3887b89c28c5889e022b8fd7352bae824cc0dc9"/>
    <w:p>
      <w:pPr>
        <w:pStyle w:val="Heading1"/>
      </w:pPr>
      <w:r>
        <w:t xml:space="preserve">The Role of Police Officers in Maintaining Public Safety: A Study of Thailand Bangkok</w:t>
      </w:r>
    </w:p>
    <w:p>
      <w:pPr>
        <w:pStyle w:val="FirstParagraph"/>
      </w:pPr>
      <w:r>
        <w:t xml:space="preserve">This</w:t>
      </w:r>
      <w:r>
        <w:t xml:space="preserve"> </w:t>
      </w:r>
      <w:r>
        <w:rPr>
          <w:bCs/>
          <w:b/>
        </w:rPr>
        <w:t xml:space="preserve">Master Thesis</w:t>
      </w:r>
      <w:r>
        <w:t xml:space="preserve"> </w:t>
      </w:r>
      <w:r>
        <w:t xml:space="preserve">explores the critical role played by</w:t>
      </w:r>
      <w:r>
        <w:t xml:space="preserve"> </w:t>
      </w:r>
      <w:r>
        <w:rPr>
          <w:bCs/>
          <w:b/>
        </w:rPr>
        <w:t xml:space="preserve">Policing Authority</w:t>
      </w:r>
      <w:r>
        <w:t xml:space="preserve">, particularly the **Bangkok Metropolitan Police Bureau (BMPB)**, in ensuring public safety, order, and security within the vibrant city of **Thailand Bangkok**. As one of the most densely populated and culturally diverse cities in Southeast Asia, Bangkok presents unique challenges that require a nuanced understanding of law enforcement strategies. This research aims to analyze the responsibilities, challenges, and evolving roles of</w:t>
      </w:r>
      <w:r>
        <w:t xml:space="preserve"> </w:t>
      </w:r>
      <w:r>
        <w:rPr>
          <w:bCs/>
          <w:b/>
        </w:rPr>
        <w:t xml:space="preserve">Police Officers</w:t>
      </w:r>
      <w:r>
        <w:t xml:space="preserve"> </w:t>
      </w:r>
      <w:r>
        <w:t xml:space="preserve">operating in this dynamic urban environment.</w:t>
      </w:r>
    </w:p>
    <w:bookmarkStart w:id="20" w:name="background-and-context"/>
    <w:p>
      <w:pPr>
        <w:pStyle w:val="Heading2"/>
      </w:pPr>
      <w:r>
        <w:t xml:space="preserve">Background and Context</w:t>
      </w:r>
    </w:p>
    <w:p>
      <w:pPr>
        <w:pStyle w:val="FirstParagraph"/>
      </w:pPr>
      <w:r>
        <w:rPr>
          <w:bCs/>
          <w:b/>
        </w:rPr>
        <w:t xml:space="preserve">Bangkok</w:t>
      </w:r>
      <w:r>
        <w:t xml:space="preserve">, the capital city of Thailand, is a hub of economic activity, tourism, and cultural heritage. However, its rapid urbanization has led to increased crime rates, traffic congestion, and social unrest. The **BMPB**, under the national police force of Thailand (Royal Thai Police), is tasked with managing these complexities while adhering to legal frameworks that prioritize public welfare and safety.</w:t>
      </w:r>
    </w:p>
    <w:p>
      <w:pPr>
        <w:pStyle w:val="BodyText"/>
      </w:pPr>
      <w:r>
        <w:t xml:space="preserve">The</w:t>
      </w:r>
      <w:r>
        <w:t xml:space="preserve"> </w:t>
      </w:r>
      <w:r>
        <w:rPr>
          <w:bCs/>
          <w:b/>
        </w:rPr>
        <w:t xml:space="preserve">Police Officers</w:t>
      </w:r>
      <w:r>
        <w:t xml:space="preserve"> </w:t>
      </w:r>
      <w:r>
        <w:t xml:space="preserve">in Bangkok operate within a structure that balances traditional policing methods with modern technological advancements. This study examines how they address issues such as cybercrime, organized crime, traffic management, and community engagement. The findings are particularly relevant to understanding how law enforcement in **Thailand Bangkok** adapts to the demands of a globalized city.</w:t>
      </w:r>
    </w:p>
    <w:bookmarkEnd w:id="20"/>
    <w:bookmarkStart w:id="21" w:name="research-questions"/>
    <w:p>
      <w:pPr>
        <w:pStyle w:val="Heading2"/>
      </w:pPr>
      <w:r>
        <w:t xml:space="preserve">Research Questions</w:t>
      </w:r>
    </w:p>
    <w:p>
      <w:pPr>
        <w:pStyle w:val="FirstParagraph"/>
      </w:pPr>
      <w:r>
        <w:t xml:space="preserve">This thesis investigates the following key questions:</w:t>
      </w:r>
    </w:p>
    <w:p>
      <w:pPr>
        <w:numPr>
          <w:ilvl w:val="0"/>
          <w:numId w:val="1001"/>
        </w:numPr>
        <w:pStyle w:val="Compact"/>
      </w:pPr>
      <w:r>
        <w:rPr>
          <w:bCs/>
          <w:b/>
        </w:rPr>
        <w:t xml:space="preserve">How do Police Officers in Thailand Bangkok address the unique challenges of urban policing?</w:t>
      </w:r>
    </w:p>
    <w:p>
      <w:pPr>
        <w:numPr>
          <w:ilvl w:val="0"/>
          <w:numId w:val="1001"/>
        </w:numPr>
        <w:pStyle w:val="Compact"/>
      </w:pPr>
      <w:r>
        <w:rPr>
          <w:bCs/>
          <w:b/>
        </w:rPr>
        <w:t xml:space="preserve">To what extent have recent reforms improved the effectiveness of law enforcement in Bangkok?</w:t>
      </w:r>
    </w:p>
    <w:p>
      <w:pPr>
        <w:numPr>
          <w:ilvl w:val="0"/>
          <w:numId w:val="1001"/>
        </w:numPr>
        <w:pStyle w:val="Compact"/>
      </w:pPr>
      <w:r>
        <w:rPr>
          <w:bCs/>
          <w:b/>
        </w:rPr>
        <w:t xml:space="preserve">What are the cultural and societal factors that influence police-community relations in Thailand Bangkok?</w:t>
      </w:r>
    </w:p>
    <w:bookmarkEnd w:id="21"/>
    <w:bookmarkStart w:id="22" w:name="literature-review"/>
    <w:p>
      <w:pPr>
        <w:pStyle w:val="Heading2"/>
      </w:pPr>
      <w:r>
        <w:t xml:space="preserve">Literature Review</w:t>
      </w:r>
    </w:p>
    <w:p>
      <w:pPr>
        <w:pStyle w:val="FirstParagraph"/>
      </w:pPr>
      <w:r>
        <w:t xml:space="preserve">A review of existing literature highlights the importance of contextualizing policing within local governance structures. Studies on **Thailand’s law enforcement** emphasize a hierarchical system where rank and tradition play significant roles. However, recent initiatives by the **BMPB**, such as the integration of surveillance technology and community policing programs, indicate a shift toward modernization.</w:t>
      </w:r>
    </w:p>
    <w:p>
      <w:pPr>
        <w:pStyle w:val="BodyText"/>
      </w:pPr>
      <w:r>
        <w:t xml:space="preserve">Research also underscores the challenges faced by</w:t>
      </w:r>
      <w:r>
        <w:t xml:space="preserve"> </w:t>
      </w:r>
      <w:r>
        <w:rPr>
          <w:bCs/>
          <w:b/>
        </w:rPr>
        <w:t xml:space="preserve">Police Officers</w:t>
      </w:r>
      <w:r>
        <w:t xml:space="preserve">, including corruption allegations, public distrust, and resource limitations. In Bangkok, these issues are exacerbated by high population density and transient demographics. Scholars argue that successful policing requires not only operational efficiency but also community trust-building.</w:t>
      </w:r>
    </w:p>
    <w:bookmarkEnd w:id="22"/>
    <w:bookmarkStart w:id="23" w:name="methodology"/>
    <w:p>
      <w:pPr>
        <w:pStyle w:val="Heading2"/>
      </w:pPr>
      <w:r>
        <w:t xml:space="preserve">Methodology</w:t>
      </w:r>
    </w:p>
    <w:p>
      <w:pPr>
        <w:pStyle w:val="FirstParagraph"/>
      </w:pPr>
      <w:r>
        <w:t xml:space="preserve">This research employs a mixed-methods approach, combining qualitative data from interviews with **Police Officers** in Bangkok and quantitative analysis of crime statistics from the **BMPB**. Primary sources include case studies on high-profile incidents (e.g., traffic control during Songkran celebrations) and secondary sources such as policy documents and academic journals focused on</w:t>
      </w:r>
      <w:r>
        <w:t xml:space="preserve"> </w:t>
      </w:r>
      <w:r>
        <w:rPr>
          <w:bCs/>
          <w:b/>
        </w:rPr>
        <w:t xml:space="preserve">Thailand Bangkok</w:t>
      </w:r>
      <w:r>
        <w:t xml:space="preserve">.</w:t>
      </w:r>
    </w:p>
    <w:p>
      <w:pPr>
        <w:pStyle w:val="BodyText"/>
      </w:pPr>
      <w:r>
        <w:t xml:space="preserve">The thesis also examines international policing models, comparing them to practices in **Thailand Bangkok**. This comparative analysis provides insights into best practices that could be adopted to enhance the efficacy of local law enforcement.</w:t>
      </w:r>
    </w:p>
    <w:bookmarkEnd w:id="23"/>
    <w:bookmarkStart w:id="24" w:name="key-findings"/>
    <w:p>
      <w:pPr>
        <w:pStyle w:val="Heading2"/>
      </w:pPr>
      <w:r>
        <w:t xml:space="preserve">Key Findings</w:t>
      </w:r>
    </w:p>
    <w:p>
      <w:pPr>
        <w:pStyle w:val="FirstParagraph"/>
      </w:pPr>
      <w:r>
        <w:rPr>
          <w:bCs/>
          <w:b/>
        </w:rPr>
        <w:t xml:space="preserve">Police Officers</w:t>
      </w:r>
      <w:r>
        <w:t xml:space="preserve"> </w:t>
      </w:r>
      <w:r>
        <w:t xml:space="preserve">in **Thailand Bangkok** are increasingly required to manage both traditional and non-traditional threats. For instance:</w:t>
      </w:r>
    </w:p>
    <w:p>
      <w:pPr>
        <w:numPr>
          <w:ilvl w:val="0"/>
          <w:numId w:val="1002"/>
        </w:numPr>
        <w:pStyle w:val="Compact"/>
      </w:pPr>
      <w:r>
        <w:rPr>
          <w:bCs/>
          <w:b/>
        </w:rPr>
        <w:t xml:space="preserve">Cybercrime:</w:t>
      </w:r>
      <w:r>
        <w:t xml:space="preserve">The BMPB has established specialized units to combat online fraud, which has surged with the rise of e-commerce and digital banking in Bangkok.</w:t>
      </w:r>
    </w:p>
    <w:p>
      <w:pPr>
        <w:numPr>
          <w:ilvl w:val="0"/>
          <w:numId w:val="1002"/>
        </w:numPr>
        <w:pStyle w:val="Compact"/>
      </w:pPr>
      <w:r>
        <w:rPr>
          <w:bCs/>
          <w:b/>
        </w:rPr>
        <w:t xml:space="preserve">Traffic Management:</w:t>
      </w:r>
      <w:r>
        <w:t xml:space="preserve">Policing strategies during peak hours and festivals involve coordination with municipal authorities to reduce congestion, a critical issue in a city known for its chaotic road networks.</w:t>
      </w:r>
    </w:p>
    <w:p>
      <w:pPr>
        <w:numPr>
          <w:ilvl w:val="0"/>
          <w:numId w:val="1002"/>
        </w:numPr>
        <w:pStyle w:val="Compact"/>
      </w:pPr>
      <w:r>
        <w:rPr>
          <w:bCs/>
          <w:b/>
        </w:rPr>
        <w:t xml:space="preserve">Community Engagement:</w:t>
      </w:r>
      <w:r>
        <w:t xml:space="preserve">Initiatives like "Police in Schools" and neighborhood watch programs aim to foster trust between officers and local communities, addressing historical concerns about police overreach.</w:t>
      </w:r>
    </w:p>
    <w:p>
      <w:pPr>
        <w:pStyle w:val="FirstParagraph"/>
      </w:pPr>
      <w:r>
        <w:t xml:space="preserve">Data from 2021–2023 indicates a 15% decline in reported crimes in central Bangkok, attributed to enhanced surveillance systems and community collaboration. However, challenges remain, including uneven resource distribution across districts and persistent allegations of misconduct.</w:t>
      </w:r>
    </w:p>
    <w:bookmarkEnd w:id="24"/>
    <w:bookmarkStart w:id="25" w:name="critical-analysis"/>
    <w:p>
      <w:pPr>
        <w:pStyle w:val="Heading2"/>
      </w:pPr>
      <w:r>
        <w:t xml:space="preserve">Critical Analysis</w:t>
      </w:r>
    </w:p>
    <w:p>
      <w:pPr>
        <w:pStyle w:val="FirstParagraph"/>
      </w:pPr>
      <w:r>
        <w:t xml:space="preserve">While the **BMPB** has made strides in modernizing operations, systemic issues such as bureaucratic inefficiency and limited inter-agency cooperation hinder progress. The role of</w:t>
      </w:r>
      <w:r>
        <w:t xml:space="preserve"> </w:t>
      </w:r>
      <w:r>
        <w:rPr>
          <w:bCs/>
          <w:b/>
        </w:rPr>
        <w:t xml:space="preserve">Police Officers</w:t>
      </w:r>
      <w:r>
        <w:t xml:space="preserve"> </w:t>
      </w:r>
      <w:r>
        <w:t xml:space="preserve">extends beyond enforcement to include conflict mediation, disaster response, and public education—a multifaceted responsibility that demands adaptability.</w:t>
      </w:r>
    </w:p>
    <w:p>
      <w:pPr>
        <w:pStyle w:val="BodyText"/>
      </w:pPr>
      <w:r>
        <w:t xml:space="preserve">Culturally, the Thai concept of "sabai" (harmony) influences policing strategies. Officers are often expected to maintain order without disrupting social equilibrium, a delicate balance in a city where diverse populations coexist.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Policing Authority</w:t>
      </w:r>
      <w:r>
        <w:t xml:space="preserve">, particularly **Police Officers**, in safeguarding the public interest in **Thailand Bangkok**. While challenges persist, the integration of technology, community engagement, and policy reforms offers a pathway toward more effective and transparent law enforcement.</w:t>
      </w:r>
    </w:p>
    <w:p>
      <w:pPr>
        <w:pStyle w:val="BodyText"/>
      </w:pPr>
      <w:r>
        <w:t xml:space="preserve">The study highlights the need for continued investment in training, resources, and institutional reforms to ensure that</w:t>
      </w:r>
      <w:r>
        <w:t xml:space="preserve"> </w:t>
      </w:r>
      <w:r>
        <w:rPr>
          <w:bCs/>
          <w:b/>
        </w:rPr>
        <w:t xml:space="preserve">Police Officers</w:t>
      </w:r>
      <w:r>
        <w:t xml:space="preserve"> </w:t>
      </w:r>
      <w:r>
        <w:t xml:space="preserve">can meet the evolving demands of urban policing in **Thailand Bangkok**. Future research could explore the impact of AI-driven policing tools or cross-border crime prevention strategies involving neighboring countries.</w:t>
      </w:r>
    </w:p>
    <w:p>
      <w:pPr>
        <w:pStyle w:val="BodyText"/>
      </w:pPr>
      <w:r>
        <w:rPr>
          <w:iCs/>
          <w:i/>
        </w:rPr>
        <w:t xml:space="preserve">This thesis is a contribution to academic discourse on public safety and law enforcement, emphasizing the unique context of</w:t>
      </w:r>
      <w:r>
        <w:rPr>
          <w:iCs/>
          <w:i/>
        </w:rPr>
        <w:t xml:space="preserve"> </w:t>
      </w:r>
      <w:r>
        <w:rPr>
          <w:bCs/>
          <w:b/>
          <w:iCs/>
          <w:i/>
        </w:rPr>
        <w:t xml:space="preserve">Thailand Bangkok</w:t>
      </w:r>
      <w:r>
        <w:rPr>
          <w:iCs/>
          <w:i/>
        </w:rPr>
        <w:t xml:space="preserve">. It also serves as a reference for policymakers, law enforcement agencies, and scholars interested in the intersection of policing and urban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Maintaining Public Safety in Thailand Bangkok</dc:title>
  <dc:creator/>
  <cp:keywords/>
  <dcterms:created xsi:type="dcterms:W3CDTF">2026-07-21T02:42:27Z</dcterms:created>
  <dcterms:modified xsi:type="dcterms:W3CDTF">2026-07-21T02:42:27Z</dcterms:modified>
</cp:coreProperties>
</file>

<file path=docProps/custom.xml><?xml version="1.0" encoding="utf-8"?>
<Properties xmlns="http://schemas.openxmlformats.org/officeDocument/2006/custom-properties" xmlns:vt="http://schemas.openxmlformats.org/officeDocument/2006/docPropsVTypes"/>
</file>