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6f61497f8df080b511349e6041db5c4b6da1823"/>
    <w:p>
      <w:pPr>
        <w:pStyle w:val="Heading1"/>
      </w:pPr>
      <w:r>
        <w:t xml:space="preserve">Master Thesis: The Role of Police Officers in Urban Security in Turkey Istanbul</w:t>
      </w:r>
    </w:p>
    <w:bookmarkStart w:id="20" w:name="abstract"/>
    <w:p>
      <w:pPr>
        <w:pStyle w:val="Heading2"/>
      </w:pPr>
      <w:r>
        <w:t xml:space="preserve">Abstract</w:t>
      </w:r>
    </w:p>
    <w:p>
      <w:pPr>
        <w:pStyle w:val="FirstParagraph"/>
      </w:pPr>
      <w:r>
        <w:t xml:space="preserve">This Master Thesis explores the multifaceted role of Police Officers operating within the dynamic and culturally diverse urban landscape of Turkey Istanbul. Focusing on both historical and contemporary contexts, the study examines how law enforcement strategies, challenges, and innovations have evolved to address the unique security demands of Istanbul—a city that serves as a crossroads between East and West. The research integrates qualitative analyses of policing practices with quantitative data on crime statistics, public perception surveys, and policy evaluations specific to Turkey Istanbul.</w:t>
      </w:r>
    </w:p>
    <w:bookmarkEnd w:id="20"/>
    <w:bookmarkStart w:id="21" w:name="introduction"/>
    <w:p>
      <w:pPr>
        <w:pStyle w:val="Heading2"/>
      </w:pPr>
      <w:r>
        <w:t xml:space="preserve">Introduction</w:t>
      </w:r>
    </w:p>
    <w:p>
      <w:pPr>
        <w:pStyle w:val="FirstParagraph"/>
      </w:pPr>
      <w:r>
        <w:t xml:space="preserve">In the context of global urbanization, cities like Istanbul face unprecedented challenges in maintaining public order and safety. As a metropolis with over 15 million residents, Istanbul requires a robust and adaptive policing framework to address issues ranging from traffic management to counterterrorism. This Master Thesis investigates how Police Officers in Turkey Istanbul navigate these complexities while adhering to national legal frameworks and local cultural dynamics.</w:t>
      </w:r>
    </w:p>
    <w:p>
      <w:pPr>
        <w:pStyle w:val="BodyText"/>
      </w:pPr>
      <w:r>
        <w:t xml:space="preserve">The study is particularly relevant given the increasing emphasis on community-oriented policing in Turkey, which aims to foster trust between law enforcement and citizens. It also highlights the role of technology, such as CCTV systems and AI-driven crime prediction tools, in modernizing police operations in Istanbul.</w:t>
      </w:r>
    </w:p>
    <w:bookmarkEnd w:id="21"/>
    <w:bookmarkStart w:id="22" w:name="X2c43747acc7532f691f157e2f65902e3ca4412a"/>
    <w:p>
      <w:pPr>
        <w:pStyle w:val="Heading2"/>
      </w:pPr>
      <w:r>
        <w:t xml:space="preserve">Historical Context of Policing in Istanbul</w:t>
      </w:r>
    </w:p>
    <w:p>
      <w:pPr>
        <w:pStyle w:val="FirstParagraph"/>
      </w:pPr>
      <w:r>
        <w:t xml:space="preserve">The history of policing in Turkey Istanbul dates back to the Ottoman Empire, where the role of law enforcement was intertwined with religious and administrative functions. Post-1923 Republic establishment, modern policing structures were formalized under the Turkish Police Force (Emniyet Genel Müdürlüğü). Istanbul, as a global city, has seen significant transformations in its policing model to align with international standards while preserving local traditions.</w:t>
      </w:r>
    </w:p>
    <w:p>
      <w:pPr>
        <w:pStyle w:val="BodyText"/>
      </w:pPr>
      <w:r>
        <w:t xml:space="preserve">The thesis critically evaluates key historical events—such as the 1999 Marmara earthquake and the 2013 Gezi Park protests—that shaped the evolution of police strategies in Istanbul. These events underscored the need for specialized units, such as riot control and disaster response teams, within Turkey Istanbul’s Police Department.</w:t>
      </w:r>
    </w:p>
    <w:bookmarkEnd w:id="22"/>
    <w:bookmarkStart w:id="23" w:name="methodology"/>
    <w:p>
      <w:pPr>
        <w:pStyle w:val="Heading2"/>
      </w:pPr>
      <w:r>
        <w:t xml:space="preserve">Methodology</w:t>
      </w:r>
    </w:p>
    <w:p>
      <w:pPr>
        <w:pStyle w:val="FirstParagraph"/>
      </w:pPr>
      <w:r>
        <w:t xml:space="preserve">This research employs a mixed-methods approach to ensure comprehensive insights into the role of Police Officers in Istanbul. Data was collected through:</w:t>
      </w:r>
    </w:p>
    <w:p>
      <w:pPr>
        <w:numPr>
          <w:ilvl w:val="0"/>
          <w:numId w:val="1001"/>
        </w:numPr>
        <w:pStyle w:val="Compact"/>
      </w:pPr>
      <w:r>
        <w:rPr>
          <w:bCs/>
          <w:b/>
        </w:rPr>
        <w:t xml:space="preserve">Qualitative Interviews:</w:t>
      </w:r>
      <w:r>
        <w:t xml:space="preserve"> </w:t>
      </w:r>
      <w:r>
        <w:t xml:space="preserve">In-depth conversations with 15 active Police Officers across Istanbul’s districts, including those specializing in counterterrorism and community policing.</w:t>
      </w:r>
    </w:p>
    <w:p>
      <w:pPr>
        <w:numPr>
          <w:ilvl w:val="0"/>
          <w:numId w:val="1001"/>
        </w:numPr>
        <w:pStyle w:val="Compact"/>
      </w:pPr>
      <w:r>
        <w:rPr>
          <w:bCs/>
          <w:b/>
        </w:rPr>
        <w:t xml:space="preserve">Quantitative Surveys:</w:t>
      </w:r>
      <w:r>
        <w:t xml:space="preserve"> </w:t>
      </w:r>
      <w:r>
        <w:t xml:space="preserve">Analysis of crime statistics from the İstanbul Emniyet Müdürlüğü (Istanbul Police Department) over the past decade.</w:t>
      </w:r>
    </w:p>
    <w:p>
      <w:pPr>
        <w:numPr>
          <w:ilvl w:val="0"/>
          <w:numId w:val="1001"/>
        </w:numPr>
        <w:pStyle w:val="Compact"/>
      </w:pPr>
      <w:r>
        <w:rPr>
          <w:bCs/>
          <w:b/>
        </w:rPr>
        <w:t xml:space="preserve">Literature Review:</w:t>
      </w:r>
      <w:r>
        <w:t xml:space="preserve"> </w:t>
      </w:r>
      <w:r>
        <w:t xml:space="preserve">Synthesis of academic publications, policy documents, and media reports on urban policing in Turkey Istanbul.</w:t>
      </w:r>
    </w:p>
    <w:p>
      <w:pPr>
        <w:pStyle w:val="FirstParagraph"/>
      </w:pPr>
      <w:r>
        <w:t xml:space="preserve">The findings are contextualized within broader discussions on public safety, social cohesion, and the challenges of policing in a multicultural urban environment.</w:t>
      </w:r>
    </w:p>
    <w:bookmarkEnd w:id="23"/>
    <w:bookmarkStart w:id="27" w:name="key-findings"/>
    <w:p>
      <w:pPr>
        <w:pStyle w:val="Heading2"/>
      </w:pPr>
      <w:r>
        <w:t xml:space="preserve">Key Findings</w:t>
      </w:r>
    </w:p>
    <w:bookmarkStart w:id="24" w:name="community-engagement-and-trust-building"/>
    <w:p>
      <w:pPr>
        <w:pStyle w:val="Heading3"/>
      </w:pPr>
      <w:r>
        <w:t xml:space="preserve">1. Community Engagement and Trust Building</w:t>
      </w:r>
    </w:p>
    <w:p>
      <w:pPr>
        <w:pStyle w:val="FirstParagraph"/>
      </w:pPr>
      <w:r>
        <w:t xml:space="preserve">A major theme in the research is the shift from traditional enforcement to community-based policing. Police Officers in Istanbul are increasingly trained to engage with local communities, particularly in neighborhoods with high immigrant populations or socio-economic disparities. This approach has shown promise in reducing interethnic tensions and improving crime reporting rates.</w:t>
      </w:r>
    </w:p>
    <w:bookmarkEnd w:id="24"/>
    <w:bookmarkStart w:id="25" w:name="technological-integration"/>
    <w:p>
      <w:pPr>
        <w:pStyle w:val="Heading3"/>
      </w:pPr>
      <w:r>
        <w:t xml:space="preserve">2. Technological Integration</w:t>
      </w:r>
    </w:p>
    <w:p>
      <w:pPr>
        <w:pStyle w:val="FirstParagraph"/>
      </w:pPr>
      <w:r>
        <w:t xml:space="preserve">Istanbul’s Police Department has pioneered the use of technology, such as facial recognition software and drone surveillance, to monitor crowded areas like Taksim Square or the Grand Bazaar. While these tools enhance efficiency, they also raise ethical concerns about privacy and over-policing.</w:t>
      </w:r>
    </w:p>
    <w:bookmarkEnd w:id="25"/>
    <w:bookmarkStart w:id="26" w:name="challenges-in-urban-policing"/>
    <w:p>
      <w:pPr>
        <w:pStyle w:val="Heading3"/>
      </w:pPr>
      <w:r>
        <w:t xml:space="preserve">3. Challenges in Urban Policing</w:t>
      </w:r>
    </w:p>
    <w:p>
      <w:pPr>
        <w:pStyle w:val="FirstParagraph"/>
      </w:pPr>
      <w:r>
        <w:t xml:space="preserve">Police Officers in Turkey Istanbul face unique challenges, including:</w:t>
      </w:r>
    </w:p>
    <w:p>
      <w:pPr>
        <w:numPr>
          <w:ilvl w:val="0"/>
          <w:numId w:val="1002"/>
        </w:numPr>
        <w:pStyle w:val="Compact"/>
      </w:pPr>
      <w:r>
        <w:rPr>
          <w:bCs/>
          <w:b/>
        </w:rPr>
        <w:t xml:space="preserve">Cultural Diversity:</w:t>
      </w:r>
      <w:r>
        <w:t xml:space="preserve"> </w:t>
      </w:r>
      <w:r>
        <w:t xml:space="preserve">Managing interactions between citizens of different ethnic and religious backgrounds.</w:t>
      </w:r>
    </w:p>
    <w:p>
      <w:pPr>
        <w:numPr>
          <w:ilvl w:val="0"/>
          <w:numId w:val="1002"/>
        </w:numPr>
        <w:pStyle w:val="Compact"/>
      </w:pPr>
      <w:r>
        <w:rPr>
          <w:bCs/>
          <w:b/>
        </w:rPr>
        <w:t xml:space="preserve">Traffic Congestion:</w:t>
      </w:r>
      <w:r>
        <w:t xml:space="preserve"> </w:t>
      </w:r>
      <w:r>
        <w:t xml:space="preserve">Enforcing traffic laws in a city where vehicles outnumber residents by a significant margin.</w:t>
      </w:r>
    </w:p>
    <w:p>
      <w:pPr>
        <w:numPr>
          <w:ilvl w:val="0"/>
          <w:numId w:val="1002"/>
        </w:numPr>
        <w:pStyle w:val="Compact"/>
      </w:pPr>
      <w:r>
        <w:rPr>
          <w:bCs/>
          <w:b/>
        </w:rPr>
        <w:t xml:space="preserve">Counterterrorism Pressures:</w:t>
      </w:r>
      <w:r>
        <w:t xml:space="preserve"> </w:t>
      </w:r>
      <w:r>
        <w:t xml:space="preserve">Maintaining vigilance against potential security threats in a global hub.</w:t>
      </w:r>
    </w:p>
    <w:bookmarkEnd w:id="26"/>
    <w:bookmarkEnd w:id="27"/>
    <w:bookmarkStart w:id="28" w:name="discussion"/>
    <w:p>
      <w:pPr>
        <w:pStyle w:val="Heading2"/>
      </w:pPr>
      <w:r>
        <w:t xml:space="preserve">Discussion</w:t>
      </w:r>
    </w:p>
    <w:p>
      <w:pPr>
        <w:pStyle w:val="FirstParagraph"/>
      </w:pPr>
      <w:r>
        <w:t xml:space="preserve">The findings highlight the dual role of Police Officers in Istanbul as both enforcers of law and facilitators of social harmony. While technological advancements have improved response times and crime prevention, they must be balanced with respect for human rights and community trust. The research underscores the need for ongoing training programs that address cultural sensitivity, de-escalation techniques, and ethical use of surveillance technologies.</w:t>
      </w:r>
    </w:p>
    <w:p>
      <w:pPr>
        <w:pStyle w:val="BodyText"/>
      </w:pPr>
      <w:r>
        <w:t xml:space="preserve">Moreover, the study emphasizes the importance of interagency collaboration between Istanbul’s Police Department and local governments to address root causes of crime, such as poverty or lack of education in marginalized communities.</w:t>
      </w:r>
    </w:p>
    <w:bookmarkEnd w:id="28"/>
    <w:bookmarkStart w:id="29" w:name="conclusion"/>
    <w:p>
      <w:pPr>
        <w:pStyle w:val="Heading2"/>
      </w:pPr>
      <w:r>
        <w:t xml:space="preserve">Conclusion</w:t>
      </w:r>
    </w:p>
    <w:p>
      <w:pPr>
        <w:pStyle w:val="FirstParagraph"/>
      </w:pPr>
      <w:r>
        <w:t xml:space="preserve">In conclusion, this Master Thesis on Police Officers in Turkey Istanbul provides a nuanced understanding of the challenges and innovations shaping urban law enforcement. As Istanbul continues to grow as a global metropolis, the role of Police Officers will remain critical in ensuring security while fostering inclusivity. Future research could explore the long-term impact of community policing initiatives or compare Istanbul’s strategies with those of other megacities like London or Tokyo.</w:t>
      </w:r>
    </w:p>
    <w:p>
      <w:pPr>
        <w:pStyle w:val="BodyText"/>
      </w:pPr>
      <w:r>
        <w:t xml:space="preserve">The study contributes to academic discourse on urban governance and offers practical insights for policymakers, law enforcement agencies, and educators in Turkey Istanbul.</w:t>
      </w:r>
    </w:p>
    <w:bookmarkEnd w:id="29"/>
    <w:p>
      <w:pPr>
        <w:pStyle w:val="BodyText"/>
      </w:pPr>
      <w:r>
        <w:rPr>
          <w:bCs/>
          <w:b/>
        </w:rPr>
        <w:t xml:space="preserve">Keywords:</w:t>
      </w:r>
      <w:r>
        <w:t xml:space="preserve"> </w:t>
      </w:r>
      <w:r>
        <w:t xml:space="preserve">Master Thesis, Police Officer, Turkey Istanbul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Urban Security in Turkey Istanbul</dc:title>
  <dc:creator/>
  <dc:language>en</dc:language>
  <cp:keywords/>
  <dcterms:created xsi:type="dcterms:W3CDTF">2026-07-21T16:54:33Z</dcterms:created>
  <dcterms:modified xsi:type="dcterms:W3CDTF">2026-07-21T16:54:33Z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