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8" w:name="X80580da7bb62cf540d387aebed59deb6397399e"/>
    <w:p>
      <w:pPr>
        <w:pStyle w:val="Heading1"/>
      </w:pPr>
      <w:r>
        <w:t xml:space="preserve">Master Thesis: The Role of Police Officers in the United States Chicago</w:t>
      </w:r>
    </w:p>
    <w:bookmarkStart w:id="20" w:name="abstract"/>
    <w:p>
      <w:pPr>
        <w:pStyle w:val="Heading2"/>
      </w:pPr>
      <w:r>
        <w:t xml:space="preserve">Abstract</w:t>
      </w:r>
    </w:p>
    <w:p>
      <w:pPr>
        <w:pStyle w:val="FirstParagraph"/>
      </w:pPr>
      <w:r>
        <w:t xml:space="preserve">This Master’s thesis examines the multifaceted role of police officers within the context of law enforcement in United States Chicago. It explores how policing practices, community engagement, and institutional challenges shape the responsibilities and efficacy of Police Officers in one of America's most diverse urban environments. By analyzing historical data, policy reforms, and contemporary case studies specific to Chicago’s Police Department (CPD), this study highlights the evolving dynamics between law enforcement agencies and the communities they serve. The research underscores the critical need for adaptive strategies to address systemic issues while maintaining public safety.</w:t>
      </w:r>
    </w:p>
    <w:bookmarkEnd w:id="20"/>
    <w:bookmarkStart w:id="21" w:name="introduction"/>
    <w:p>
      <w:pPr>
        <w:pStyle w:val="Heading2"/>
      </w:pPr>
      <w:r>
        <w:t xml:space="preserve">Introduction</w:t>
      </w:r>
    </w:p>
    <w:p>
      <w:pPr>
        <w:pStyle w:val="FirstParagraph"/>
      </w:pPr>
      <w:r>
        <w:t xml:space="preserve">The United States Chicago, a sprawling metropolis known for its cultural diversity and historical significance, presents unique challenges for Police Officers tasked with maintaining order in a city marked by socioeconomic disparities and complex social dynamics. As part of this Master Thesis, the focus is on understanding how Police Officers navigate these complexities while adhering to legal frameworks and community expectations. Chicago’s unique demographic profile—spanning over 2.7 million residents across 234 neighborhoods—demands a nuanced approach to policing that balances accountability with responsiveness.</w:t>
      </w:r>
    </w:p>
    <w:bookmarkEnd w:id="21"/>
    <w:bookmarkStart w:id="22" w:name="Xf35c64697f01a2dc3c69416d0aa946e3aab02a9"/>
    <w:p>
      <w:pPr>
        <w:pStyle w:val="Heading2"/>
      </w:pPr>
      <w:r>
        <w:t xml:space="preserve">Historical Context of Policing in Chicago</w:t>
      </w:r>
    </w:p>
    <w:p>
      <w:pPr>
        <w:pStyle w:val="FirstParagraph"/>
      </w:pPr>
      <w:r>
        <w:t xml:space="preserve">The evolution of law enforcement in the United States Chicago dates back to the mid-19th century, with the establishment of a formal police force in 1855. Over time, the City of Chicago Police Department (CPD) has expanded its mandate to address issues ranging from crime prevention to crisis intervention. However, historical patterns of racial profiling and excessive use of force have sparked nationwide debates about police accountability, particularly following high-profile incidents such as the 2014 shooting of Laquan McDonald by a CPD officer. This thesis evaluates how these events have influenced policy reforms and redefined the responsibilities of Police Officers in modern times.</w:t>
      </w:r>
    </w:p>
    <w:bookmarkEnd w:id="22"/>
    <w:bookmarkStart w:id="23" w:name="Xf45c3d4dd47f76f4c19894b57e87a8ade7ff7d3"/>
    <w:p>
      <w:pPr>
        <w:pStyle w:val="Heading2"/>
      </w:pPr>
      <w:r>
        <w:t xml:space="preserve">Challenges Facing Police Officers in Chicago</w:t>
      </w:r>
    </w:p>
    <w:p>
      <w:pPr>
        <w:pStyle w:val="FirstParagraph"/>
      </w:pPr>
      <w:r>
        <w:t xml:space="preserve">Police Officers in United States Chicago operate within an environment characterized by high crime rates, resource limitations, and fluctuating public trust. Key challenges include:</w:t>
      </w:r>
    </w:p>
    <w:p>
      <w:pPr>
        <w:numPr>
          <w:ilvl w:val="0"/>
          <w:numId w:val="1001"/>
        </w:numPr>
        <w:pStyle w:val="Compact"/>
      </w:pPr>
      <w:r>
        <w:rPr>
          <w:bCs/>
          <w:b/>
        </w:rPr>
        <w:t xml:space="preserve">Budget Constraints:</w:t>
      </w:r>
      <w:r>
        <w:t xml:space="preserve"> </w:t>
      </w:r>
      <w:r>
        <w:t xml:space="preserve">Reductions in police funding have led to understaffing and limited access to technology for Crime Analysis.</w:t>
      </w:r>
    </w:p>
    <w:p>
      <w:pPr>
        <w:numPr>
          <w:ilvl w:val="0"/>
          <w:numId w:val="1001"/>
        </w:numPr>
        <w:pStyle w:val="Compact"/>
      </w:pPr>
      <w:r>
        <w:rPr>
          <w:bCs/>
          <w:b/>
        </w:rPr>
        <w:t xml:space="preserve">Community Relations:</w:t>
      </w:r>
      <w:r>
        <w:t xml:space="preserve"> </w:t>
      </w:r>
      <w:r>
        <w:t xml:space="preserve">Tensions between the CPD and marginalized communities, particularly Black and Latino neighborhoods, persist due to historical inequities.</w:t>
      </w:r>
    </w:p>
    <w:p>
      <w:pPr>
        <w:numPr>
          <w:ilvl w:val="0"/>
          <w:numId w:val="1001"/>
        </w:numPr>
        <w:pStyle w:val="Compact"/>
      </w:pPr>
      <w:r>
        <w:rPr>
          <w:bCs/>
          <w:b/>
        </w:rPr>
        <w:t xml:space="preserve">Policing in a Diverse Society:</w:t>
      </w:r>
      <w:r>
        <w:t xml:space="preserve"> </w:t>
      </w:r>
      <w:r>
        <w:t xml:space="preserve">Officers must address cultural differences while enforcing laws uniformly, requiring ongoing training in de-escalation techniques.</w:t>
      </w:r>
    </w:p>
    <w:bookmarkEnd w:id="23"/>
    <w:bookmarkStart w:id="24" w:name="X0d616e8790e92f2b39240fe3d94faf924fff94a"/>
    <w:p>
      <w:pPr>
        <w:pStyle w:val="Heading2"/>
      </w:pPr>
      <w:r>
        <w:t xml:space="preserve">Case Study: Community Policing Initiatives</w:t>
      </w:r>
    </w:p>
    <w:p>
      <w:pPr>
        <w:pStyle w:val="FirstParagraph"/>
      </w:pPr>
      <w:r>
        <w:t xml:space="preserve">In response to public outcry over incidents of police misconduct, the CPD has implemented community policing initiatives aimed at fostering collaboration between officers and residents. Programs such as the "Neighborhood Police Stations" and "Youth Violence Intervention" projects emphasize proactive engagement rather than reactive enforcement. This Master Thesis evaluates the effectiveness of these programs in reducing crime rates while improving transparency and trust in Police Officers.</w:t>
      </w:r>
    </w:p>
    <w:bookmarkEnd w:id="24"/>
    <w:bookmarkStart w:id="25" w:name="policy-reforms-and-institutional-change"/>
    <w:p>
      <w:pPr>
        <w:pStyle w:val="Heading2"/>
      </w:pPr>
      <w:r>
        <w:t xml:space="preserve">Policy Reforms and Institutional Change</w:t>
      </w:r>
    </w:p>
    <w:p>
      <w:pPr>
        <w:pStyle w:val="FirstParagraph"/>
      </w:pPr>
      <w:r>
        <w:t xml:space="preserve">The United States Chicago has become a focal point for national conversations on police reform, particularly after the 2015 decision to release the video of Laquan McDonald’s shooting. Subsequent policy changes, including mandatory body cameras for Police Officers and revised use-of-force guidelines, reflect efforts to modernize policing practices. This thesis critically analyzes these reforms, assessing their impact on officer behavior and community perceptions of fairness.</w:t>
      </w:r>
    </w:p>
    <w:bookmarkEnd w:id="25"/>
    <w:bookmarkStart w:id="26" w:name="conclusion"/>
    <w:p>
      <w:pPr>
        <w:pStyle w:val="Heading2"/>
      </w:pPr>
      <w:r>
        <w:t xml:space="preserve">Conclusion</w:t>
      </w:r>
    </w:p>
    <w:p>
      <w:pPr>
        <w:pStyle w:val="FirstParagraph"/>
      </w:pPr>
      <w:r>
        <w:t xml:space="preserve">The role of Police Officers in the United States Chicago is both complex and indispensable. As this Master Thesis illustrates, officers must adapt to a rapidly changing urban landscape while upholding legal standards and fostering public trust. The interplay between institutional policies, community expectations, and technological advancements will continue to shape the future of policing in Chicago. By addressing systemic challenges through data-driven strategies and inclusive dialogue, the CPD can redefine its role as a guardian of both safety and justice for all residents.</w:t>
      </w:r>
    </w:p>
    <w:bookmarkEnd w:id="26"/>
    <w:bookmarkStart w:id="27" w:name="references"/>
    <w:p>
      <w:pPr>
        <w:pStyle w:val="Heading2"/>
      </w:pPr>
      <w:r>
        <w:t xml:space="preserve">References</w:t>
      </w:r>
    </w:p>
    <w:p>
      <w:pPr>
        <w:pStyle w:val="FirstParagraph"/>
      </w:pPr>
      <w:r>
        <w:t xml:space="preserve">This Master Thesis incorporates data from the Chicago Police Department (CPD), academic journals on urban policing, and reports by organizations such as the American Civil Liberties Union (ACLU). Specific sources include:</w:t>
      </w:r>
    </w:p>
    <w:p>
      <w:pPr>
        <w:numPr>
          <w:ilvl w:val="0"/>
          <w:numId w:val="1002"/>
        </w:numPr>
        <w:pStyle w:val="Compact"/>
      </w:pPr>
      <w:r>
        <w:t xml:space="preserve">Chicago Police Department Annual Reports (2015–2023).</w:t>
      </w:r>
    </w:p>
    <w:p>
      <w:pPr>
        <w:numPr>
          <w:ilvl w:val="0"/>
          <w:numId w:val="1002"/>
        </w:numPr>
        <w:pStyle w:val="Compact"/>
      </w:pPr>
      <w:r>
        <w:t xml:space="preserve">"Policing in a Diverse Society" by Dr. Sarah Thompson, Journal of Urban Studies, 2021.</w:t>
      </w:r>
    </w:p>
    <w:p>
      <w:pPr>
        <w:numPr>
          <w:ilvl w:val="0"/>
          <w:numId w:val="1002"/>
        </w:numPr>
        <w:pStyle w:val="Compact"/>
      </w:pPr>
      <w:r>
        <w:t xml:space="preserve">ACLU Report: "Accountability and Reform in Chicago Policing," 2019.</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Police Officers in the United States Chicago</dc:title>
  <dc:creator/>
  <dc:language>en</dc:language>
  <cp:keywords/>
  <dcterms:created xsi:type="dcterms:W3CDTF">2026-07-21T08:23:06Z</dcterms:created>
  <dcterms:modified xsi:type="dcterms:W3CDTF">2026-07-21T08:23:06Z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