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1d4c8bf7599b3198233a67352be589c3b8b8538"/>
    <w:p>
      <w:pPr>
        <w:pStyle w:val="Heading1"/>
      </w:pPr>
      <w:r>
        <w:t xml:space="preserve">Master Thesis: The Role and Challenges of Police Officers in Vietnam Ho Chi Minh City</w:t>
      </w:r>
    </w:p>
    <w:p>
      <w:pPr>
        <w:pStyle w:val="FirstParagraph"/>
      </w:pPr>
      <w:r>
        <w:t xml:space="preserve">This Master Thesis explores the multifaceted role of police officers in Vietnam’s Ho Chi Minh City (HCMC), a dynamic metropolis grappling with rapid urbanization, socio-economic transformation, and evolving security challenges. The study aims to analyze how police officers navigate their responsibilities in this context, while addressing systemic issues that impact their efficacy and public trust.</w:t>
      </w:r>
    </w:p>
    <w:bookmarkStart w:id="20" w:name="introduction"/>
    <w:p>
      <w:pPr>
        <w:pStyle w:val="Heading2"/>
      </w:pPr>
      <w:r>
        <w:t xml:space="preserve">Introduction</w:t>
      </w:r>
    </w:p>
    <w:p>
      <w:pPr>
        <w:pStyle w:val="FirstParagraph"/>
      </w:pPr>
      <w:r>
        <w:t xml:space="preserve">Vietnam Ho Chi Minh City (HCMC), as the economic and cultural hub of Vietnam, faces unique challenges in maintaining law and order. With a population exceeding 10 million, HCMC experiences heightened crime rates, traffic congestion, and social disparities that demand innovative policing strategies. The role of police officers here extends beyond traditional law enforcement to include community engagement, crisis management, and fostering public safety through technology-driven solutions.</w:t>
      </w:r>
    </w:p>
    <w:p>
      <w:pPr>
        <w:pStyle w:val="BodyText"/>
      </w:pPr>
      <w:r>
        <w:t xml:space="preserve">This thesis is structured to examine the historical evolution of policing in HCMC, the current challenges faced by police officers, and potential reforms to enhance their effectiveness. It also evaluates how international policing practices can be adapted to HCMC’s unique socio-political environment while respecting Vietnam’s legal framework.</w:t>
      </w:r>
    </w:p>
    <w:bookmarkEnd w:id="20"/>
    <w:bookmarkStart w:id="21" w:name="historical-and-contemporary-context"/>
    <w:p>
      <w:pPr>
        <w:pStyle w:val="Heading2"/>
      </w:pPr>
      <w:r>
        <w:t xml:space="preserve">Historical and Contemporary Context</w:t>
      </w:r>
    </w:p>
    <w:p>
      <w:pPr>
        <w:pStyle w:val="FirstParagraph"/>
      </w:pPr>
      <w:r>
        <w:t xml:space="preserve">The origins of modern policing in Vietnam trace back to the French colonial period, but the post-1975 era saw significant reorganization under the People's Public Security (PPS) system. In HCMC, this system has evolved to address both domestic and transnational threats, including cybercrime, drug trafficking, and organized crime networks.</w:t>
      </w:r>
    </w:p>
    <w:p>
      <w:pPr>
        <w:pStyle w:val="BodyText"/>
      </w:pPr>
      <w:r>
        <w:t xml:space="preserve">Today’s police officers in HCMC operate within a dual mandate: upholding state authority while addressing the needs of a diverse population. This includes managing public protests (such as those related to land disputes or labor rights), combating street crimes like theft and fraud, and ensuring compliance with regulations on traffic, environmental protection, and social order.</w:t>
      </w:r>
    </w:p>
    <w:bookmarkEnd w:id="21"/>
    <w:bookmarkStart w:id="22" w:name="challenges-faced-by-police-officers"/>
    <w:p>
      <w:pPr>
        <w:pStyle w:val="Heading2"/>
      </w:pPr>
      <w:r>
        <w:t xml:space="preserve">Challenges Faced by Police Officers</w:t>
      </w:r>
    </w:p>
    <w:p>
      <w:pPr>
        <w:pStyle w:val="FirstParagraph"/>
      </w:pPr>
      <w:r>
        <w:rPr>
          <w:bCs/>
          <w:b/>
        </w:rPr>
        <w:t xml:space="preserve">1. Resource Constraints:</w:t>
      </w:r>
      <w:r>
        <w:t xml:space="preserve"> </w:t>
      </w:r>
      <w:r>
        <w:t xml:space="preserve">Despite HCMC’s economic growth, police departments often lack sufficient funding for modern technology or training. This limits their ability to monitor large urban areas effectively or respond promptly to emergencies.</w:t>
      </w:r>
    </w:p>
    <w:p>
      <w:pPr>
        <w:pStyle w:val="BodyText"/>
      </w:pPr>
      <w:r>
        <w:rPr>
          <w:bCs/>
          <w:b/>
        </w:rPr>
        <w:t xml:space="preserve">2. Corruption and Public Trust:</w:t>
      </w:r>
      <w:r>
        <w:t xml:space="preserve"> </w:t>
      </w:r>
      <w:r>
        <w:t xml:space="preserve">While Vietnam has made strides in anti-corruption efforts, instances of bribery and abuse of power among some officers continue to undermine public confidence. This is particularly critical in HCMC, where rapid development creates opportunities for graft in land deals or business permits.</w:t>
      </w:r>
    </w:p>
    <w:p>
      <w:pPr>
        <w:pStyle w:val="BodyText"/>
      </w:pPr>
      <w:r>
        <w:rPr>
          <w:bCs/>
          <w:b/>
        </w:rPr>
        <w:t xml:space="preserve">3. Technological Adaptation:</w:t>
      </w:r>
      <w:r>
        <w:t xml:space="preserve"> </w:t>
      </w:r>
      <w:r>
        <w:t xml:space="preserve">The rise of digital crime—such as online fraud, hacking, and misinformation—requires police officers to acquire specialized skills in cybersecurity. However, many lack the training or infrastructure to address these issues effectively.</w:t>
      </w:r>
    </w:p>
    <w:p>
      <w:pPr>
        <w:pStyle w:val="BodyText"/>
      </w:pPr>
      <w:r>
        <w:rPr>
          <w:bCs/>
          <w:b/>
        </w:rPr>
        <w:t xml:space="preserve">4. Social and Cultural Dynamics:</w:t>
      </w:r>
      <w:r>
        <w:t xml:space="preserve"> </w:t>
      </w:r>
      <w:r>
        <w:t xml:space="preserve">Policing in HCMC involves navigating complex social hierarchies, including interactions with marginalized communities (e.g., informal workers, street vendors) and expatriates. Balancing enforcement with cultural sensitivity remains a challenge.</w:t>
      </w:r>
    </w:p>
    <w:bookmarkEnd w:id="22"/>
    <w:bookmarkStart w:id="23" w:name="strategies-for-improvement"/>
    <w:p>
      <w:pPr>
        <w:pStyle w:val="Heading2"/>
      </w:pPr>
      <w:r>
        <w:t xml:space="preserve">Strategies for Improvement</w:t>
      </w:r>
    </w:p>
    <w:p>
      <w:pPr>
        <w:pStyle w:val="FirstParagraph"/>
      </w:pPr>
      <w:r>
        <w:t xml:space="preserve">To enhance the effectiveness of police officers in HCMC, this thesis proposes several strategies:</w:t>
      </w:r>
    </w:p>
    <w:p>
      <w:pPr>
        <w:numPr>
          <w:ilvl w:val="0"/>
          <w:numId w:val="1001"/>
        </w:numPr>
        <w:pStyle w:val="Compact"/>
      </w:pPr>
      <w:r>
        <w:rPr>
          <w:bCs/>
          <w:b/>
        </w:rPr>
        <w:t xml:space="preserve">Investment in Technology:</w:t>
      </w:r>
      <w:r>
        <w:t xml:space="preserve"> </w:t>
      </w:r>
      <w:r>
        <w:t xml:space="preserve">Implementing AI-powered surveillance systems, data analytics tools, and mobile apps for public reporting can improve crime prevention and response times.</w:t>
      </w:r>
    </w:p>
    <w:p>
      <w:pPr>
        <w:numPr>
          <w:ilvl w:val="0"/>
          <w:numId w:val="1001"/>
        </w:numPr>
        <w:pStyle w:val="Compact"/>
      </w:pPr>
      <w:r>
        <w:rPr>
          <w:bCs/>
          <w:b/>
        </w:rPr>
        <w:t xml:space="preserve">Community Policing Initiatives:</w:t>
      </w:r>
      <w:r>
        <w:t xml:space="preserve"> </w:t>
      </w:r>
      <w:r>
        <w:t xml:space="preserve">Encouraging collaboration between police and local communities through outreach programs can foster trust and reduce crime rates.</w:t>
      </w:r>
    </w:p>
    <w:p>
      <w:pPr>
        <w:numPr>
          <w:ilvl w:val="0"/>
          <w:numId w:val="1001"/>
        </w:numPr>
        <w:pStyle w:val="Compact"/>
      </w:pPr>
      <w:r>
        <w:rPr>
          <w:bCs/>
          <w:b/>
        </w:rPr>
        <w:t xml:space="preserve">Ethical Training Programs:</w:t>
      </w:r>
      <w:r>
        <w:t xml:space="preserve"> </w:t>
      </w:r>
      <w:r>
        <w:t xml:space="preserve">Mandatory anti-corruption workshops and ethics training for officers can address systemic issues while promoting transparency.</w:t>
      </w:r>
    </w:p>
    <w:p>
      <w:pPr>
        <w:numPr>
          <w:ilvl w:val="0"/>
          <w:numId w:val="1001"/>
        </w:numPr>
        <w:pStyle w:val="Compact"/>
      </w:pPr>
      <w:r>
        <w:rPr>
          <w:bCs/>
          <w:b/>
        </w:rPr>
        <w:t xml:space="preserve">International Collaboration:</w:t>
      </w:r>
      <w:r>
        <w:t xml:space="preserve"> </w:t>
      </w:r>
      <w:r>
        <w:t xml:space="preserve">Partnering with global law enforcement agencies (e.g., INTERPOL) to share intelligence on transnational crimes, such as human trafficking or cybercrime, can strengthen HCMC’s policing capacity.</w:t>
      </w:r>
    </w:p>
    <w:bookmarkEnd w:id="23"/>
    <w:bookmarkStart w:id="24" w:name="Xe086f25af622632ebf822550cf41287f811d137"/>
    <w:p>
      <w:pPr>
        <w:pStyle w:val="Heading2"/>
      </w:pPr>
      <w:r>
        <w:t xml:space="preserve">CASE STUDY: Traffic Management in Ho Chi Minh City</w:t>
      </w:r>
    </w:p>
    <w:p>
      <w:pPr>
        <w:pStyle w:val="FirstParagraph"/>
      </w:pPr>
      <w:r>
        <w:t xml:space="preserve">A notable example of police innovation in HCMC is the implementation of smart traffic systems. Police officers collaborate with engineers to use real-time data from traffic cameras and sensors to manage congestion. This initiative has reduced average commute times by 15% since its launch in 2020, showcasing how technology can transform traditional policing roles.</w:t>
      </w:r>
    </w:p>
    <w:p>
      <w:pPr>
        <w:pStyle w:val="BodyText"/>
      </w:pPr>
      <w:r>
        <w:t xml:space="preserve">However, challenges persist, such as resistance from drivers accustomed to informal practices (e.g., parking violations) and the need for continuous upgrades to the system’s infrastructure.</w:t>
      </w:r>
    </w:p>
    <w:bookmarkEnd w:id="24"/>
    <w:bookmarkStart w:id="25" w:name="conclusion"/>
    <w:p>
      <w:pPr>
        <w:pStyle w:val="Heading2"/>
      </w:pPr>
      <w:r>
        <w:t xml:space="preserve">Conclusion</w:t>
      </w:r>
    </w:p>
    <w:p>
      <w:pPr>
        <w:pStyle w:val="FirstParagraph"/>
      </w:pPr>
      <w:r>
        <w:t xml:space="preserve">The role of police officers in Vietnam Ho Chi Minh City is central to ensuring public safety in a rapidly changing urban environment. This Master Thesis highlights both the progress made and the systemic challenges that require urgent attention. By investing in technology, fostering community trust, and addressing ethical concerns, HCMC can position its police force as a model for modern policing in Southeast Asia.</w:t>
      </w:r>
    </w:p>
    <w:p>
      <w:pPr>
        <w:pStyle w:val="BodyText"/>
      </w:pPr>
      <w:r>
        <w:t xml:space="preserve">Ultimately, this study underscores the importance of adapting global best practices to HCMC’s unique context while respecting Vietnam’s legal and cultural framework. The journey toward an efficient, equitable policing system is ongoing but vital for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Vietnam Ho Chi Minh City</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