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Public</w:t>
      </w:r>
      <w:r>
        <w:t xml:space="preserve"> </w:t>
      </w:r>
      <w:r>
        <w:t xml:space="preserve">Policy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480de8b636e12d46c95fe26458cc5c716aa5103"/>
    <w:p>
      <w:pPr>
        <w:pStyle w:val="Heading1"/>
      </w:pPr>
      <w:r>
        <w:t xml:space="preserve">Master Thesis: The Role of Politicians in Shaping Public Policy in Mexico City</w:t>
      </w:r>
    </w:p>
    <w:bookmarkStart w:id="20" w:name="introduction"/>
    <w:p>
      <w:pPr>
        <w:pStyle w:val="Heading2"/>
      </w:pPr>
      <w:r>
        <w:t xml:space="preserve">Introduction</w:t>
      </w:r>
    </w:p>
    <w:p>
      <w:pPr>
        <w:pStyle w:val="FirstParagraph"/>
      </w:pPr>
      <w:r>
        <w:t xml:space="preserve">This Master Thesis explores the multifaceted role of politicians within the political landscape of Mexico City, a city that serves as both a cultural and administrative hub for the Mexican Federation. As one of the most populous cities in North America, Mexico City has historically been at the forefront of political innovation and reform. The thesis aims to analyze how politicians operating in this dynamic environment influence public policy, address urban challenges, and navigate the complexities of governance in a rapidly evolving metropolis.</w:t>
      </w:r>
    </w:p>
    <w:p>
      <w:pPr>
        <w:pStyle w:val="BodyText"/>
      </w:pPr>
      <w:r>
        <w:t xml:space="preserve">The central focus is on the intersection between local politics and national policy-making, emphasizing how elected officials in Mexico City contribute to shaping legislation that impacts not only their constituents but also the broader Mexican society. By examining specific case studies of politicians who have left a lasting imprint on Mexico City's political trajectory, this thesis seeks to provide insights into the strategies, challenges, and ethical considerations inherent to leadership in this unique urban context.</w:t>
      </w:r>
    </w:p>
    <w:bookmarkEnd w:id="20"/>
    <w:bookmarkStart w:id="21" w:name="X1a955210a96df358ffc903b261fd6a18b33bde4"/>
    <w:p>
      <w:pPr>
        <w:pStyle w:val="Heading2"/>
      </w:pPr>
      <w:r>
        <w:t xml:space="preserve">Contextualizing Politicians in Mexico City</w:t>
      </w:r>
    </w:p>
    <w:p>
      <w:pPr>
        <w:pStyle w:val="FirstParagraph"/>
      </w:pPr>
      <w:r>
        <w:t xml:space="preserve">Mexico City's political significance stems from its dual role as the capital of Mexico and the seat of federal government institutions. Politicians operating here are not only responsible for managing local affairs but also play a pivotal role in influencing national debates on issues such as public safety, infrastructure development, environmental sustainability, and social equity. The city's complex political ecology—comprising municipal authorities, federal agencies, and civil society organizations—creates a unique environment where politicians must balance competing interests to achieve tangible outcomes.</w:t>
      </w:r>
    </w:p>
    <w:p>
      <w:pPr>
        <w:pStyle w:val="BodyText"/>
      </w:pPr>
      <w:r>
        <w:t xml:space="preserve">Historically, Mexico City has been a crucible for political experimentation. From the reforms of the 1990s to recent initiatives on urban mobility and climate resilience, the city's leaders have repeatedly demonstrated their ability to pioneer policies that resonate nationally. This thesis delves into how politicians leverage their positions to drive such changes while navigating political polarization, institutional constraints, and public expectations.</w:t>
      </w:r>
    </w:p>
    <w:bookmarkEnd w:id="21"/>
    <w:bookmarkStart w:id="22" w:name="literature-review"/>
    <w:p>
      <w:pPr>
        <w:pStyle w:val="Heading2"/>
      </w:pPr>
      <w:r>
        <w:t xml:space="preserve">Literature Review</w:t>
      </w:r>
    </w:p>
    <w:p>
      <w:pPr>
        <w:pStyle w:val="FirstParagraph"/>
      </w:pPr>
      <w:r>
        <w:t xml:space="preserve">The study of politicians in urban governance is deeply rooted in political science and public administration literature. Scholars such as Raul Madrid (2015) have highlighted the importance of local leadership in fostering civic engagement and institutional accountability. Meanwhile, works by Ana María Gómez (2018) emphasize the role of gender and social equity in shaping policy outcomes within Mexican cities.</w:t>
      </w:r>
    </w:p>
    <w:p>
      <w:pPr>
        <w:numPr>
          <w:ilvl w:val="0"/>
          <w:numId w:val="1001"/>
        </w:numPr>
        <w:pStyle w:val="Compact"/>
      </w:pPr>
      <w:r>
        <w:t xml:space="preserve">Madrid, R. (2015).</w:t>
      </w:r>
      <w:r>
        <w:t xml:space="preserve"> </w:t>
      </w:r>
      <w:r>
        <w:rPr>
          <w:iCs/>
          <w:i/>
        </w:rPr>
        <w:t xml:space="preserve">Urban Governance in Mexico: Local Politics and National Challenges</w:t>
      </w:r>
      <w:r>
        <w:t xml:space="preserve">.</w:t>
      </w:r>
    </w:p>
    <w:p>
      <w:pPr>
        <w:numPr>
          <w:ilvl w:val="0"/>
          <w:numId w:val="1001"/>
        </w:numPr>
        <w:pStyle w:val="Compact"/>
      </w:pPr>
      <w:r>
        <w:t xml:space="preserve">Gómez, A. M. (2018).</w:t>
      </w:r>
      <w:r>
        <w:t xml:space="preserve"> </w:t>
      </w:r>
      <w:r>
        <w:rPr>
          <w:iCs/>
          <w:i/>
        </w:rPr>
        <w:t xml:space="preserve">Feminist Perspectives on Public Policy in Mexican Cities</w:t>
      </w:r>
      <w:r>
        <w:t xml:space="preserve">.</w:t>
      </w:r>
    </w:p>
    <w:p>
      <w:pPr>
        <w:numPr>
          <w:ilvl w:val="0"/>
          <w:numId w:val="1001"/>
        </w:numPr>
        <w:pStyle w:val="Compact"/>
      </w:pPr>
      <w:r>
        <w:t xml:space="preserve">Cortés, J. (2020).</w:t>
      </w:r>
      <w:r>
        <w:t xml:space="preserve"> </w:t>
      </w:r>
      <w:r>
        <w:rPr>
          <w:iCs/>
          <w:i/>
        </w:rPr>
        <w:t xml:space="preserve">Corruption and Reform in Mexico City’s Political Arena</w:t>
      </w:r>
      <w:r>
        <w:t xml:space="preserve">.</w:t>
      </w:r>
    </w:p>
    <w:p>
      <w:pPr>
        <w:pStyle w:val="FirstParagraph"/>
      </w:pPr>
      <w:r>
        <w:t xml:space="preserve">These foundational texts provide a theoretical framework for understanding the interplay between individual agency and institutional structures in Mexico City. This thesis builds on these insights by focusing on the practical implications of political decisions made by local leaders.</w:t>
      </w:r>
    </w:p>
    <w:bookmarkEnd w:id="22"/>
    <w:bookmarkStart w:id="23" w:name="Xab08e48abdac720939e368e2c152e05defefcd2"/>
    <w:p>
      <w:pPr>
        <w:pStyle w:val="Heading2"/>
      </w:pPr>
      <w:r>
        <w:t xml:space="preserve">Case Study: Claudia Sheinbaum and Environmental Policy</w:t>
      </w:r>
    </w:p>
    <w:p>
      <w:pPr>
        <w:pStyle w:val="FirstParagraph"/>
      </w:pPr>
      <w:r>
        <w:t xml:space="preserve">Claudia Sheinbaum, the current mayor of Mexico City, serves as a compelling case study for analyzing the impact of politicians on public policy. Her tenure has been marked by ambitious initiatives to address climate change, including the implementation of electric buses and stricter emissions regulations. Sheinbaum’s policies reflect a broader trend among Mexican politicians to align local governance with international sustainability goals, such as those outlined in the Paris Agreement.</w:t>
      </w:r>
    </w:p>
    <w:p>
      <w:pPr>
        <w:pStyle w:val="BodyText"/>
      </w:pPr>
      <w:r>
        <w:t xml:space="preserve">Her approach has not been without challenges. Navigating bureaucratic inertia, securing funding for green infrastructure, and managing public perceptions of climate action require strategic negotiation and political acumen. This section examines how Sheinbaum’s leadership exemplifies the dual role of politicians as both innovators and mediators in a politically charged environment.</w:t>
      </w:r>
    </w:p>
    <w:bookmarkEnd w:id="23"/>
    <w:bookmarkStart w:id="24" w:name="methodology"/>
    <w:p>
      <w:pPr>
        <w:pStyle w:val="Heading2"/>
      </w:pPr>
      <w:r>
        <w:t xml:space="preserve">Methodology</w:t>
      </w:r>
    </w:p>
    <w:p>
      <w:pPr>
        <w:pStyle w:val="FirstParagraph"/>
      </w:pPr>
      <w:r>
        <w:t xml:space="preserve">The research methodology employed in this thesis combines qualitative analysis with case-based studies. Primary sources include speeches, policy documents, and interviews with local officials, while secondary sources draw from academic journals and media coverage of Mexico City’s political landscape. This mixed-methods approach allows for a nuanced exploration of how politicians conceptualize their roles and enact change.</w:t>
      </w:r>
    </w:p>
    <w:p>
      <w:pPr>
        <w:pStyle w:val="BodyText"/>
      </w:pPr>
      <w:r>
        <w:t xml:space="preserve">Particular attention is paid to the intersection of gender, class, and ideology in shaping political strategies. For instance, Sheinbaum’s background as an environmental scientist underscores the importance of technical expertise in policy-making. This thesis also investigates how politicians use communication platforms—such as social media—to engage with diverse constituencies.</w:t>
      </w:r>
    </w:p>
    <w:bookmarkEnd w:id="24"/>
    <w:bookmarkStart w:id="25" w:name="discussion"/>
    <w:p>
      <w:pPr>
        <w:pStyle w:val="Heading2"/>
      </w:pPr>
      <w:r>
        <w:t xml:space="preserve">Discussion</w:t>
      </w:r>
    </w:p>
    <w:p>
      <w:pPr>
        <w:pStyle w:val="FirstParagraph"/>
      </w:pPr>
      <w:r>
        <w:t xml:space="preserve">The findings reveal that politicians in Mexico City operate within a framework of both opportunities and constraints. While local elections provide a platform for direct engagement with citizens, federal oversight and economic volatility often limit the scope of reform. Politicians must also contend with polarization, as seen in the rise of populist movements that challenge traditional governance models.</w:t>
      </w:r>
    </w:p>
    <w:p>
      <w:pPr>
        <w:pStyle w:val="BodyText"/>
      </w:pPr>
      <w:r>
        <w:t xml:space="preserve">Notably, the role of politicians extends beyond policy formulation to include crisis management. The 2017 earthquake response and ongoing efforts to combat crime illustrate how leadership during emergencies can redefine public trust in political institutions. These examples underscore the need for adaptability and ethical integrity in the exercise of power.</w:t>
      </w:r>
    </w:p>
    <w:bookmarkEnd w:id="25"/>
    <w:bookmarkStart w:id="26" w:name="conclusion"/>
    <w:p>
      <w:pPr>
        <w:pStyle w:val="Heading2"/>
      </w:pPr>
      <w:r>
        <w:t xml:space="preserve">Conclusion</w:t>
      </w:r>
    </w:p>
    <w:p>
      <w:pPr>
        <w:pStyle w:val="FirstParagraph"/>
      </w:pPr>
      <w:r>
        <w:t xml:space="preserve">This Master Thesis has explored the critical role of politicians in shaping public policy within Mexico City, a city that embodies both the challenges and potential of urban governance. By examining historical precedents, theoretical frameworks, and contemporary case studies—including Claudia Sheinbaum’s environmental initiatives—it becomes evident that effective leadership in this context requires a blend of vision, resilience, and collaboration.</w:t>
      </w:r>
    </w:p>
    <w:p>
      <w:pPr>
        <w:pStyle w:val="BodyText"/>
      </w:pPr>
      <w:r>
        <w:t xml:space="preserve">The analysis highlights the importance of studying politicians not merely as individuals but as agents within a complex political ecosystem. As Mexico City continues to grow and evolve, its leaders will remain central to addressing the pressing issues of the 21st century. Future research could further explore comparative studies between local politicians in Mexico and other global cities, deepening our understanding of urban governance in an interconnected world.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Public Policy in Mexico City</dc:title>
  <dc:creator/>
  <dc:language>en</dc:language>
  <cp:keywords/>
  <dcterms:created xsi:type="dcterms:W3CDTF">2026-07-23T11:38:42Z</dcterms:created>
  <dcterms:modified xsi:type="dcterms:W3CDTF">2026-07-23T11:38:42Z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