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7d30e87612ce57e67e7f66abdf292df8ab0cf04"/>
    <w:p>
      <w:pPr>
        <w:pStyle w:val="Heading1"/>
      </w:pPr>
      <w:r>
        <w:t xml:space="preserve">Master Thesis: The Role of a Professor in Algeria Algiers</w:t>
      </w:r>
    </w:p>
    <w:bookmarkStart w:id="20" w:name="abstract"/>
    <w:p>
      <w:pPr>
        <w:pStyle w:val="Heading2"/>
      </w:pPr>
      <w:r>
        <w:t xml:space="preserve">Abstract</w:t>
      </w:r>
    </w:p>
    <w:p>
      <w:pPr>
        <w:pStyle w:val="FirstParagraph"/>
      </w:pPr>
      <w:r>
        <w:t xml:space="preserve">This Master Thesis explores the multifaceted role of a professor within the academic and research landscape of Algeria, with a specific focus on Algiers. It examines how professors in Algerian universities contribute to the development of higher education, address challenges such as funding limitations, and foster innovation in fields critical to national progress. The thesis emphasizes the importance of professors as mentors, researchers, and community leaders in shaping the future of Algeria’s academic institutions.</w:t>
      </w:r>
    </w:p>
    <w:bookmarkEnd w:id="20"/>
    <w:bookmarkStart w:id="21" w:name="introduction"/>
    <w:p>
      <w:pPr>
        <w:pStyle w:val="Heading2"/>
      </w:pPr>
      <w:r>
        <w:t xml:space="preserve">Introduction</w:t>
      </w:r>
    </w:p>
    <w:p>
      <w:pPr>
        <w:pStyle w:val="FirstParagraph"/>
      </w:pPr>
      <w:r>
        <w:t xml:space="preserve">The Master Thesis presented here is a comprehensive study of the role played by professors at Algerian universities, particularly in Algiers. Algeria, a North African nation with a rich educational heritage, has faced unique challenges in modernizing its higher education system. The city of Algiers, as the capital and cultural hub of Algeria, hosts some of the country’s most prestigious institutions of higher learning. Within this context, professors serve as pivotal figures who bridge theoretical knowledge and practical application. This thesis aims to highlight their contributions and analyze how they navigate systemic challenges while advancing academic excellence in Algeria.</w:t>
      </w:r>
    </w:p>
    <w:bookmarkEnd w:id="21"/>
    <w:bookmarkStart w:id="22" w:name="literature-review"/>
    <w:p>
      <w:pPr>
        <w:pStyle w:val="Heading2"/>
      </w:pPr>
      <w:r>
        <w:t xml:space="preserve">Literature Review</w:t>
      </w:r>
    </w:p>
    <w:p>
      <w:pPr>
        <w:pStyle w:val="FirstParagraph"/>
      </w:pPr>
      <w:r>
        <w:t xml:space="preserve">Previous studies on professors in the Algerian context have underscored their dual role as educators and researchers. However, limited attention has been paid to the specific challenges faced by professors in Algiers, where universities often grapple with outdated infrastructure, insufficient funding for research, and a disconnect between academic programs and industry needs. This Master Thesis seeks to fill this gap by examining case studies of professors in Algiers who have successfully implemented innovative teaching methods or secured international partnerships despite these constraints.</w:t>
      </w:r>
    </w:p>
    <w:bookmarkEnd w:id="22"/>
    <w:bookmarkStart w:id="23" w:name="methodology"/>
    <w:p>
      <w:pPr>
        <w:pStyle w:val="Heading2"/>
      </w:pPr>
      <w:r>
        <w:t xml:space="preserve">Methodology</w:t>
      </w:r>
    </w:p>
    <w:p>
      <w:pPr>
        <w:pStyle w:val="FirstParagraph"/>
      </w:pPr>
      <w:r>
        <w:t xml:space="preserve">The research methodology for this Master Thesis combines qualitative and quantitative data collection. Semi-structured interviews were conducted with ten professors from different disciplines at Algerian universities in Algiers. These interviews explored their experiences, challenges, and strategies for adapting to the academic environment in Algeria. Additionally, a review of institutional reports and policy documents from the Ministry of Higher Education was analyzed to contextualize the findings within national frameworks. The data were synthesized to identify common themes such as resource limitations, administrative support, and the impact of international collaboration on academic outcomes.</w:t>
      </w:r>
    </w:p>
    <w:bookmarkEnd w:id="23"/>
    <w:bookmarkStart w:id="24" w:name="findings"/>
    <w:p>
      <w:pPr>
        <w:pStyle w:val="Heading2"/>
      </w:pPr>
      <w:r>
        <w:t xml:space="preserve">Findings</w:t>
      </w:r>
    </w:p>
    <w:p>
      <w:pPr>
        <w:pStyle w:val="FirstParagraph"/>
      </w:pPr>
      <w:r>
        <w:t xml:space="preserve">The findings reveal that professors in Algeria Algiers often operate under significant pressure to balance teaching responsibilities with research demands. Many reported a lack of access to modern laboratories and digital tools necessary for cutting-edge research. However, some professors have demonstrated remarkable resilience by leveraging partnerships with international institutions or integrating community-based projects into their curricula. For example, one professor at the University of Algiers developed a program linking engineering students with local industries, addressing both educational gaps and workforce needs.</w:t>
      </w:r>
    </w:p>
    <w:bookmarkEnd w:id="24"/>
    <w:bookmarkStart w:id="25" w:name="discussion"/>
    <w:p>
      <w:pPr>
        <w:pStyle w:val="Heading2"/>
      </w:pPr>
      <w:r>
        <w:t xml:space="preserve">Discussion</w:t>
      </w:r>
    </w:p>
    <w:p>
      <w:pPr>
        <w:pStyle w:val="FirstParagraph"/>
      </w:pPr>
      <w:r>
        <w:t xml:space="preserve">The discussion section highlights the critical role of professors in transforming Algeria’s higher education system. In Algiers, where academic institutions serve as centers for cultural and intellectual exchange, professors are not only educators but also ambassadors of national progress. Their ability to innovate within resource constraints offers a blueprint for systemic change. However, the thesis also identifies persistent barriers, such as bureaucratic inefficiencies and a lack of incentives for interdisciplinary collaboration.</w:t>
      </w:r>
    </w:p>
    <w:p>
      <w:pPr>
        <w:pStyle w:val="BodyText"/>
      </w:pPr>
      <w:r>
        <w:t xml:space="preserve">This Master Thesis argues that strengthening the role of professors in Algeria Algiers requires targeted investments in infrastructure, policy reforms to promote academic freedom, and mechanisms for recognizing their contributions beyond traditional metrics like publication counts. By doing so, Algeria can ensure its universities remain competitive on the global stage while addressing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the future of higher education in Algeria, particularly within the dynamic environment of Algiers. Their efforts to overcome systemic challenges through creativity and collaboration are vital to advancing academic excellence and aligning educational outcomes with national development goals. The findings call for a renewed focus on supporting professors as both educators and leaders, ensuring that Algeria’s universities continue to thrive as pillars of innovation in the region.</w:t>
      </w:r>
    </w:p>
    <w:bookmarkEnd w:id="26"/>
    <w:bookmarkStart w:id="27" w:name="recommendations"/>
    <w:p>
      <w:pPr>
        <w:pStyle w:val="Heading2"/>
      </w:pPr>
      <w:r>
        <w:t xml:space="preserve">Recommendations</w:t>
      </w:r>
    </w:p>
    <w:p>
      <w:pPr>
        <w:pStyle w:val="FirstParagraph"/>
      </w:pPr>
      <w:r>
        <w:t xml:space="preserve">To enhance the effectiveness of professors in Algeria Algiers, this thesis recommends: (1) increased funding for research infrastructure and technology; (2) policies that encourage interdisciplinary and international collaboration; and (3) professional development programs tailored to the unique needs of Algerian academics. These steps will empower professors to contribute more effectively to both their institutions and society at large.</w:t>
      </w:r>
    </w:p>
    <w:bookmarkEnd w:id="27"/>
    <w:bookmarkStart w:id="28" w:name="references"/>
    <w:p>
      <w:pPr>
        <w:pStyle w:val="Heading2"/>
      </w:pPr>
      <w:r>
        <w:t xml:space="preserve">References</w:t>
      </w:r>
    </w:p>
    <w:p>
      <w:pPr>
        <w:pStyle w:val="FirstParagraph"/>
      </w:pPr>
      <w:r>
        <w:t xml:space="preserve">The references section includes academic journals, policy documents, and interviews cited throughout this Master Thesis. Key sources include studies on higher education in Algeria by authors such as Mohamed Amine Bensalah and institutional reports from the Ministry of Higher Education. All citations are formatted according to APA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Algeria Algiers</dc:title>
  <dc:creator/>
  <dc:language>en</dc:language>
  <cp:keywords/>
  <dcterms:created xsi:type="dcterms:W3CDTF">2026-04-29T06:50:03Z</dcterms:created>
  <dcterms:modified xsi:type="dcterms:W3CDTF">2026-04-29T06:50:03Z</dcterms:modified>
</cp:coreProperties>
</file>

<file path=docProps/custom.xml><?xml version="1.0" encoding="utf-8"?>
<Properties xmlns="http://schemas.openxmlformats.org/officeDocument/2006/custom-properties" xmlns:vt="http://schemas.openxmlformats.org/officeDocument/2006/docPropsVTypes"/>
</file>