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Document</w:t>
      </w:r>
      <w:r>
        <w:t xml:space="preserve"> </w:t>
      </w:r>
      <w:r>
        <w:t xml:space="preserve">for</w:t>
      </w:r>
      <w:r>
        <w:t xml:space="preserve"> </w:t>
      </w:r>
      <w:r>
        <w:t xml:space="preserve">Professor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0f96e907323bcf23218a51307d1aed125bb488"/>
    <w:p>
      <w:pPr>
        <w:pStyle w:val="Heading1"/>
      </w:pPr>
      <w:r>
        <w:t xml:space="preserve">Master Thesis: The Role of the Professor in Shaping Academic Excellence at Argentina Córdoba</w:t>
      </w:r>
    </w:p>
    <w:bookmarkStart w:id="20" w:name="introduction"/>
    <w:p>
      <w:pPr>
        <w:pStyle w:val="Heading2"/>
      </w:pPr>
      <w:r>
        <w:t xml:space="preserve">Introduction</w:t>
      </w:r>
    </w:p>
    <w:p>
      <w:pPr>
        <w:pStyle w:val="FirstParagraph"/>
      </w:pPr>
      <w:r>
        <w:t xml:space="preserve">The academic landscape in Argentina, particularly in the province of Córdoba, is renowned for its rich historical and cultural heritage. As a hub of higher education, Córdoba has long been a center for intellectual development and innovation. This Master Thesis explores the pivotal role of professors within this environment, emphasizing their contributions to academic research, pedagogy, and the broader educational ecosystem in Argentina Córdoba. The document aims to highlight how professors at institutions such as Universidad Nacional de Córdoba (UNC) shape the future of education through their dedication to teaching and scholarly pursuits.</w:t>
      </w:r>
    </w:p>
    <w:bookmarkEnd w:id="20"/>
    <w:bookmarkStart w:id="21" w:name="contextual-background"/>
    <w:p>
      <w:pPr>
        <w:pStyle w:val="Heading2"/>
      </w:pPr>
      <w:r>
        <w:t xml:space="preserve">Contextual Background</w:t>
      </w:r>
    </w:p>
    <w:p>
      <w:pPr>
        <w:pStyle w:val="FirstParagraph"/>
      </w:pPr>
      <w:r>
        <w:t xml:space="preserve">Argentina Córdoba is home to one of the most prestigious universities in Latin America, Universidad Nacional de Córdoba, established in 1613. This institution has played a critical role in shaping the academic and professional trajectory of countless students over centuries. The Master Thesis seeks to contextualize the responsibilities of professors within this framework, analyzing their influence on curriculum design, student mentorship, and interdisciplinary research projects that align with national and international academic standards.</w:t>
      </w:r>
    </w:p>
    <w:bookmarkEnd w:id="21"/>
    <w:bookmarkStart w:id="22" w:name="objective-of-the-master-thesis"/>
    <w:p>
      <w:pPr>
        <w:pStyle w:val="Heading2"/>
      </w:pPr>
      <w:r>
        <w:t xml:space="preserve">Objective of the Master Thesis</w:t>
      </w:r>
    </w:p>
    <w:p>
      <w:pPr>
        <w:pStyle w:val="FirstParagraph"/>
      </w:pPr>
      <w:r>
        <w:t xml:space="preserve">The primary objective of this Master Thesis is to evaluate the impact of professors in Argentina Córdoba on the quality of higher education. By examining case studies, teaching methodologies, and research outputs from universities in the region, this document will explore how professors contribute to academic excellence. Furthermore, it will address challenges faced by educators in Córdoba and propose strategies for enhancing their professional development.</w:t>
      </w:r>
    </w:p>
    <w:bookmarkEnd w:id="22"/>
    <w:bookmarkStart w:id="23" w:name="methodology"/>
    <w:p>
      <w:pPr>
        <w:pStyle w:val="Heading2"/>
      </w:pPr>
      <w:r>
        <w:t xml:space="preserve">Methodology</w:t>
      </w:r>
    </w:p>
    <w:p>
      <w:pPr>
        <w:pStyle w:val="FirstParagraph"/>
      </w:pPr>
      <w:r>
        <w:t xml:space="preserve">The Master Thesis employs a mixed-methods approach, combining qualitative interviews with professors at Universidad Nacional de Córdoba and quantitative data from academic performance metrics. Surveys were distributed to students and faculty members to gather insights into teaching effectiveness, student engagement, and the integration of technology in classrooms. Additionally, secondary research was conducted on institutional reports and publications from Argentina’s Ministry of Education to contextualize the findings within national educational policies.</w:t>
      </w:r>
    </w:p>
    <w:bookmarkEnd w:id="23"/>
    <w:bookmarkStart w:id="24" w:name="X03834381814a67357e2eeb372fef8b394c9f18a"/>
    <w:p>
      <w:pPr>
        <w:pStyle w:val="Heading2"/>
      </w:pPr>
      <w:r>
        <w:t xml:space="preserve">Findings: The Professor as a Pillar of Academic Development</w:t>
      </w:r>
    </w:p>
    <w:p>
      <w:pPr>
        <w:pStyle w:val="FirstParagraph"/>
      </w:pPr>
      <w:r>
        <w:t xml:space="preserve">The research underscores the indispensable role of professors in Argentina Córdoba. Professors are not merely instructors but mentors who guide students through complex academic disciplines and encourage critical thinking. In Córdoba, where education is deeply intertwined with social and political history, professors often act as cultural custodians, ensuring that curricula reflect regional values while aligning with global trends.</w:t>
      </w:r>
    </w:p>
    <w:p>
      <w:pPr>
        <w:numPr>
          <w:ilvl w:val="0"/>
          <w:numId w:val="1001"/>
        </w:numPr>
        <w:pStyle w:val="Compact"/>
      </w:pPr>
      <w:r>
        <w:rPr>
          <w:bCs/>
          <w:b/>
        </w:rPr>
        <w:t xml:space="preserve">Curriculum Innovation:</w:t>
      </w:r>
      <w:r>
        <w:t xml:space="preserve"> </w:t>
      </w:r>
      <w:r>
        <w:t xml:space="preserve">Professors in Córdoba are at the forefront of updating syllabi to incorporate emerging fields such as digital humanities and sustainable development. Their adaptability ensures that students receive relevant, forward-thinking education.</w:t>
      </w:r>
    </w:p>
    <w:p>
      <w:pPr>
        <w:numPr>
          <w:ilvl w:val="0"/>
          <w:numId w:val="1001"/>
        </w:numPr>
        <w:pStyle w:val="Compact"/>
      </w:pPr>
      <w:r>
        <w:rPr>
          <w:bCs/>
          <w:b/>
        </w:rPr>
        <w:t xml:space="preserve">Research Leadership:</w:t>
      </w:r>
      <w:r>
        <w:t xml:space="preserve"> </w:t>
      </w:r>
      <w:r>
        <w:t xml:space="preserve">Many professors in Córdoba lead interdisciplinary research initiatives, often collaborating with international institutions. For example, studies on agricultural sustainability at UNC have gained recognition for their impact on rural communities in Argentina.</w:t>
      </w:r>
    </w:p>
    <w:p>
      <w:pPr>
        <w:numPr>
          <w:ilvl w:val="0"/>
          <w:numId w:val="1001"/>
        </w:numPr>
        <w:pStyle w:val="Compact"/>
      </w:pPr>
      <w:r>
        <w:rPr>
          <w:bCs/>
          <w:b/>
        </w:rPr>
        <w:t xml:space="preserve">Student Mentorship:</w:t>
      </w:r>
      <w:r>
        <w:t xml:space="preserve"> </w:t>
      </w:r>
      <w:r>
        <w:t xml:space="preserve">Personalized mentorship by professors has been identified as a key factor in student success. In Córdoba, this mentorship often extends beyond academics to include career guidance and civic engagement.</w:t>
      </w:r>
    </w:p>
    <w:bookmarkEnd w:id="24"/>
    <w:bookmarkStart w:id="25" w:name="challenges-and-recommendations"/>
    <w:p>
      <w:pPr>
        <w:pStyle w:val="Heading2"/>
      </w:pPr>
      <w:r>
        <w:t xml:space="preserve">Challenges and Recommendations</w:t>
      </w:r>
    </w:p>
    <w:p>
      <w:pPr>
        <w:pStyle w:val="FirstParagraph"/>
      </w:pPr>
      <w:r>
        <w:t xml:space="preserve">Despite their contributions, professors in Argentina Córdoba face challenges such as limited funding for research infrastructure, bureaucratic hurdles in curriculum updates, and the need for continuous professional development. The Master Thesis recommends the following solutions:</w:t>
      </w:r>
    </w:p>
    <w:p>
      <w:pPr>
        <w:numPr>
          <w:ilvl w:val="0"/>
          <w:numId w:val="1002"/>
        </w:numPr>
        <w:pStyle w:val="Compact"/>
      </w:pPr>
      <w:r>
        <w:rPr>
          <w:bCs/>
          <w:b/>
        </w:rPr>
        <w:t xml:space="preserve">Increased Funding:</w:t>
      </w:r>
      <w:r>
        <w:t xml:space="preserve"> </w:t>
      </w:r>
      <w:r>
        <w:t xml:space="preserve">Advocating for government and private sector investment to support professors’ research initiatives.</w:t>
      </w:r>
    </w:p>
    <w:p>
      <w:pPr>
        <w:numPr>
          <w:ilvl w:val="0"/>
          <w:numId w:val="1002"/>
        </w:numPr>
        <w:pStyle w:val="Compact"/>
      </w:pPr>
      <w:r>
        <w:rPr>
          <w:bCs/>
          <w:b/>
        </w:rPr>
        <w:t xml:space="preserve">Training Programs:</w:t>
      </w:r>
      <w:r>
        <w:t xml:space="preserve"> </w:t>
      </w:r>
      <w:r>
        <w:t xml:space="preserve">Implementing workshops on emerging pedagogical techniques and digital tools for educators in Córdoba.</w:t>
      </w:r>
    </w:p>
    <w:p>
      <w:pPr>
        <w:numPr>
          <w:ilvl w:val="0"/>
          <w:numId w:val="1002"/>
        </w:numPr>
        <w:pStyle w:val="Compact"/>
      </w:pPr>
      <w:r>
        <w:rPr>
          <w:bCs/>
          <w:b/>
        </w:rPr>
        <w:t xml:space="preserve">Cultural Exchange Opportunities:</w:t>
      </w:r>
      <w:r>
        <w:t xml:space="preserve"> </w:t>
      </w:r>
      <w:r>
        <w:t xml:space="preserve">Facilitating collaborations between professors in Córdoba and international institutions to foster global academic networks.</w:t>
      </w:r>
    </w:p>
    <w:bookmarkEnd w:id="25"/>
    <w:bookmarkStart w:id="26" w:name="conclusion"/>
    <w:p>
      <w:pPr>
        <w:pStyle w:val="Heading2"/>
      </w:pPr>
      <w:r>
        <w:t xml:space="preserve">Conclusion</w:t>
      </w:r>
    </w:p>
    <w:p>
      <w:pPr>
        <w:pStyle w:val="FirstParagraph"/>
      </w:pPr>
      <w:r>
        <w:t xml:space="preserve">This Master Thesis reaffirms the vital role of professors in shaping the academic landscape of Argentina Córdoba. Their dedication to education, research, and mentorship ensures that the region remains a beacon of intellectual innovation. By addressing existing challenges and leveraging opportunities for growth, professors can continue to elevate the quality of higher education in Córdoba and beyond. This document serves as a tribute to their contributions while providing actionable insights for future academic development in Argentina.</w:t>
      </w:r>
    </w:p>
    <w:bookmarkEnd w:id="26"/>
    <w:bookmarkStart w:id="27" w:name="references"/>
    <w:p>
      <w:pPr>
        <w:pStyle w:val="Heading2"/>
      </w:pPr>
      <w:r>
        <w:t xml:space="preserve">References</w:t>
      </w:r>
    </w:p>
    <w:p>
      <w:pPr>
        <w:pStyle w:val="FirstParagraph"/>
      </w:pPr>
      <w:r>
        <w:rPr>
          <w:iCs/>
          <w:i/>
        </w:rPr>
        <w:t xml:space="preserve">Universidad Nacional de Córdoba. (n.d.).</w:t>
      </w:r>
      <w:r>
        <w:t xml:space="preserve"> </w:t>
      </w:r>
      <w:r>
        <w:t xml:space="preserve">Retrieved from https://www.unc.edu.ar</w:t>
      </w:r>
      <w:r>
        <w:br/>
      </w:r>
      <w:r>
        <w:rPr>
          <w:iCs/>
          <w:i/>
        </w:rPr>
        <w:t xml:space="preserve">Ministerio de Educación de la República Argentina. (2023).</w:t>
      </w:r>
      <w:r>
        <w:t xml:space="preserve"> </w:t>
      </w:r>
      <w:r>
        <w:t xml:space="preserve">National Education Policies in Argentina.</w:t>
      </w:r>
      <w:r>
        <w:br/>
      </w:r>
      <w:r>
        <w:rPr>
          <w:iCs/>
          <w:i/>
        </w:rPr>
        <w:t xml:space="preserve">Santos, M. (2019).</w:t>
      </w:r>
      <w:r>
        <w:t xml:space="preserve"> </w:t>
      </w:r>
      <w:r>
        <w:t xml:space="preserve">"The Professor’s Role in Latin American Higher Education." *Journal of Academic Research*,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Document for Professor in Argentina Córdoba</dc:title>
  <dc:creator/>
  <dc:language>en</dc:language>
  <cp:keywords/>
  <dcterms:created xsi:type="dcterms:W3CDTF">2026-07-20T07:53:05Z</dcterms:created>
  <dcterms:modified xsi:type="dcterms:W3CDTF">2026-07-20T07:53:05Z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