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Excellence</w:t>
      </w:r>
      <w:r>
        <w:t xml:space="preserve"> </w:t>
      </w:r>
      <w:r>
        <w:t xml:space="preserve">in</w:t>
      </w:r>
      <w:r>
        <w:t xml:space="preserve"> </w:t>
      </w:r>
      <w:r>
        <w:t xml:space="preserve">Italy</w:t>
      </w:r>
      <w:r>
        <w:t xml:space="preserve"> </w:t>
      </w:r>
      <w:r>
        <w:t xml:space="preserve">Naples</w:t>
      </w:r>
    </w:p>
    <w:bookmarkStart w:id="27" w:name="X8fee02622e3f8bbb0f4e24fcb9fa18d27fdd415"/>
    <w:p>
      <w:pPr>
        <w:pStyle w:val="Heading1"/>
      </w:pPr>
      <w:r>
        <w:t xml:space="preserve">Master Thesis: A Journey of Academic Excellence Under the Guidance of a Professor in Italy, Naples</w:t>
      </w:r>
    </w:p>
    <w:p>
      <w:pPr>
        <w:pStyle w:val="FirstParagraph"/>
      </w:pPr>
      <w:r>
        <w:t xml:space="preserve">This document outlines a comprehensive</w:t>
      </w:r>
      <w:r>
        <w:t xml:space="preserve"> </w:t>
      </w:r>
      <w:r>
        <w:rPr>
          <w:bCs/>
          <w:b/>
        </w:rPr>
        <w:t xml:space="preserve">Master Thesis</w:t>
      </w:r>
      <w:r>
        <w:t xml:space="preserve"> </w:t>
      </w:r>
      <w:r>
        <w:t xml:space="preserve">designed to reflect the rigorous academic standards expected in the educational institutions of</w:t>
      </w:r>
      <w:r>
        <w:t xml:space="preserve"> </w:t>
      </w:r>
      <w:r>
        <w:rPr>
          <w:bCs/>
          <w:b/>
        </w:rPr>
        <w:t xml:space="preserve">Naples, Italy</w:t>
      </w:r>
      <w:r>
        <w:t xml:space="preserve">. The research is conducted under the supervision of an esteemed</w:t>
      </w:r>
      <w:r>
        <w:t xml:space="preserve"> </w:t>
      </w:r>
      <w:r>
        <w:rPr>
          <w:bCs/>
          <w:b/>
        </w:rPr>
        <w:t xml:space="preserve">Professor</w:t>
      </w:r>
      <w:r>
        <w:t xml:space="preserve">, whose expertise and mentorship are pivotal in shaping this scholarly work. The thesis integrates theoretical frameworks with practical applications, emphasizing interdisciplinary approaches that align with the cultural and academic landscape of Naples.</w:t>
      </w:r>
    </w:p>
    <w:bookmarkStart w:id="20" w:name="Xc1e06e59bd4a3e112e33633c6e5b75f881a6078"/>
    <w:p>
      <w:pPr>
        <w:pStyle w:val="Heading2"/>
      </w:pPr>
      <w:r>
        <w:t xml:space="preserve">The Role of the Professor in Shaping Academic Research</w:t>
      </w:r>
    </w:p>
    <w:p>
      <w:pPr>
        <w:pStyle w:val="FirstParagraph"/>
      </w:pPr>
      <w:r>
        <w:t xml:space="preserve">In the context of</w:t>
      </w:r>
      <w:r>
        <w:t xml:space="preserve"> </w:t>
      </w:r>
      <w:r>
        <w:rPr>
          <w:bCs/>
          <w:b/>
        </w:rPr>
        <w:t xml:space="preserve">Italy Naples</w:t>
      </w:r>
      <w:r>
        <w:t xml:space="preserve">, where history, art, and innovation converge, a</w:t>
      </w:r>
      <w:r>
        <w:t xml:space="preserve"> </w:t>
      </w:r>
      <w:r>
        <w:rPr>
          <w:bCs/>
          <w:b/>
        </w:rPr>
        <w:t xml:space="preserve">Professor</w:t>
      </w:r>
      <w:r>
        <w:t xml:space="preserve"> </w:t>
      </w:r>
      <w:r>
        <w:t xml:space="preserve">plays a critical role in guiding students through complex research challenges. This thesis was developed under the mentorship of a faculty member whose academic background spans [insert relevant field] and whose insights into local socio-economic dynamics have been instrumental in refining the research focus. The Professor’s guidance ensured that this</w:t>
      </w:r>
      <w:r>
        <w:t xml:space="preserve"> </w:t>
      </w:r>
      <w:r>
        <w:rPr>
          <w:bCs/>
          <w:b/>
        </w:rPr>
        <w:t xml:space="preserve">Master Thesis</w:t>
      </w:r>
      <w:r>
        <w:t xml:space="preserve"> </w:t>
      </w:r>
      <w:r>
        <w:t xml:space="preserve">not only adheres to international scholarly standards but also addresses issues pertinent to Naples’ unique position within Italy.</w:t>
      </w:r>
    </w:p>
    <w:p>
      <w:pPr>
        <w:pStyle w:val="BodyText"/>
      </w:pPr>
      <w:r>
        <w:t xml:space="preserve">The collaboration with the Professor involved weekly discussions, critical feedback on draft sections, and recommendations for incorporating regional data sources such as local government archives or industry reports. This process exemplifies the symbiotic relationship between mentor and student, where academic rigor meets practical relevance in a</w:t>
      </w:r>
      <w:r>
        <w:t xml:space="preserve"> </w:t>
      </w:r>
      <w:r>
        <w:rPr>
          <w:bCs/>
          <w:b/>
        </w:rPr>
        <w:t xml:space="preserve">Naples</w:t>
      </w:r>
      <w:r>
        <w:t xml:space="preserve">-specific context.</w:t>
      </w:r>
    </w:p>
    <w:bookmarkEnd w:id="20"/>
    <w:bookmarkStart w:id="21" w:name="Xfea771ded9fad29910e85008168ce7b7b28bb1e"/>
    <w:p>
      <w:pPr>
        <w:pStyle w:val="Heading2"/>
      </w:pPr>
      <w:r>
        <w:t xml:space="preserve">Thematic Focus: Bridging Tradition and Innovation in Naples</w:t>
      </w:r>
    </w:p>
    <w:p>
      <w:pPr>
        <w:pStyle w:val="FirstParagraph"/>
      </w:pPr>
      <w:r>
        <w:t xml:space="preserve">The</w:t>
      </w:r>
      <w:r>
        <w:t xml:space="preserve"> </w:t>
      </w:r>
      <w:r>
        <w:rPr>
          <w:bCs/>
          <w:b/>
        </w:rPr>
        <w:t xml:space="preserve">Master Thesis</w:t>
      </w:r>
      <w:r>
        <w:t xml:space="preserve"> </w:t>
      </w:r>
      <w:r>
        <w:t xml:space="preserve">explores [insert specific research topic, e.g., "the impact of sustainable urban development on cultural heritage preservation in Naples"]. This theme is particularly relevant to</w:t>
      </w:r>
      <w:r>
        <w:t xml:space="preserve"> </w:t>
      </w:r>
      <w:r>
        <w:rPr>
          <w:bCs/>
          <w:b/>
        </w:rPr>
        <w:t xml:space="preserve">Naples</w:t>
      </w:r>
      <w:r>
        <w:t xml:space="preserve">, a city known for its UNESCO World Heritage Sites, vibrant street culture, and challenges related to modernization. The research aims to address how local policies and academic interventions can harmonize growth with the protection of historical landmarks.</w:t>
      </w:r>
    </w:p>
    <w:p>
      <w:pPr>
        <w:pStyle w:val="BodyText"/>
      </w:pPr>
      <w:r>
        <w:t xml:space="preserve">The methodology employed in this thesis includes a mixed approach of qualitative interviews with stakeholders in Naples—such as urban planners, historians, and community representatives—and quantitative analysis of municipal data on tourism trends or infrastructure projects. This dual strategy allows for a nuanced understanding of both human and structural factors influencing the research topic.</w:t>
      </w:r>
    </w:p>
    <w:bookmarkEnd w:id="21"/>
    <w:bookmarkStart w:id="22" w:name="academic-context-in-italy-naples"/>
    <w:p>
      <w:pPr>
        <w:pStyle w:val="Heading2"/>
      </w:pPr>
      <w:r>
        <w:t xml:space="preserve">Academic Context in Italy Naples</w:t>
      </w:r>
    </w:p>
    <w:p>
      <w:pPr>
        <w:pStyle w:val="FirstParagraph"/>
      </w:pPr>
      <w:r>
        <w:t xml:space="preserve">The academic environment in</w:t>
      </w:r>
      <w:r>
        <w:t xml:space="preserve"> </w:t>
      </w:r>
      <w:r>
        <w:rPr>
          <w:bCs/>
          <w:b/>
        </w:rPr>
        <w:t xml:space="preserve">Naples, Italy</w:t>
      </w:r>
      <w:r>
        <w:t xml:space="preserve">, is characterized by institutions such as the University of Naples Federico II and the University of Naples Parthenope, which are renowned for their research contributions across disciplines. This</w:t>
      </w:r>
      <w:r>
        <w:t xml:space="preserve"> </w:t>
      </w:r>
      <w:r>
        <w:rPr>
          <w:bCs/>
          <w:b/>
        </w:rPr>
        <w:t xml:space="preserve">Master Thesis</w:t>
      </w:r>
      <w:r>
        <w:t xml:space="preserve"> </w:t>
      </w:r>
      <w:r>
        <w:t xml:space="preserve">draws on resources available at these institutions, including specialized libraries, collaborative research centers, and partnerships with local industries.</w:t>
      </w:r>
    </w:p>
    <w:p>
      <w:pPr>
        <w:pStyle w:val="BodyText"/>
      </w:pPr>
      <w:r>
        <w:t xml:space="preserve">In particular, the Professor’s involvement was crucial in identifying niche datasets and academic journals that focus on regional studies in Southern Italy. This ensured that the thesis not only contributes to global academic discourse but also addresses pressing local issues faced by</w:t>
      </w:r>
      <w:r>
        <w:t xml:space="preserve"> </w:t>
      </w:r>
      <w:r>
        <w:rPr>
          <w:bCs/>
          <w:b/>
        </w:rPr>
        <w:t xml:space="preserve">Naples</w:t>
      </w:r>
      <w:r>
        <w:t xml:space="preserve">.</w:t>
      </w:r>
    </w:p>
    <w:bookmarkEnd w:id="22"/>
    <w:bookmarkStart w:id="23" w:name="key-findings-and-contributions"/>
    <w:p>
      <w:pPr>
        <w:pStyle w:val="Heading2"/>
      </w:pPr>
      <w:r>
        <w:t xml:space="preserve">Key Findings and Contributions</w:t>
      </w:r>
    </w:p>
    <w:p>
      <w:pPr>
        <w:pStyle w:val="FirstParagraph"/>
      </w:pPr>
      <w:r>
        <w:t xml:space="preserve">The research conducted for this</w:t>
      </w:r>
      <w:r>
        <w:t xml:space="preserve"> </w:t>
      </w:r>
      <w:r>
        <w:rPr>
          <w:bCs/>
          <w:b/>
        </w:rPr>
        <w:t xml:space="preserve">Master Thesis</w:t>
      </w:r>
      <w:r>
        <w:t xml:space="preserve"> </w:t>
      </w:r>
      <w:r>
        <w:t xml:space="preserve">reveals [insert key findings, e.g., "a correlation between increased tourism investment and the degradation of historical sites in Naples’ historic center"]. These findings are contextualized within broader discussions on sustainable development policies, emphasizing the need for adaptive strategies that respect Naples’ cultural identity.</w:t>
      </w:r>
    </w:p>
    <w:p>
      <w:pPr>
        <w:pStyle w:val="BodyText"/>
      </w:pPr>
      <w:r>
        <w:t xml:space="preserve">The contributions of this thesis include:</w:t>
      </w:r>
      <w:r>
        <w:t xml:space="preserve"> </w:t>
      </w:r>
      <w:r>
        <w:t xml:space="preserve">- A framework for evaluating the socio-cultural impact of urban projects in</w:t>
      </w:r>
      <w:r>
        <w:t xml:space="preserve"> </w:t>
      </w:r>
      <w:r>
        <w:rPr>
          <w:bCs/>
          <w:b/>
        </w:rPr>
        <w:t xml:space="preserve">Naples</w:t>
      </w:r>
      <w:r>
        <w:t xml:space="preserve">.</w:t>
      </w:r>
      <w:r>
        <w:t xml:space="preserve"> </w:t>
      </w:r>
      <w:r>
        <w:t xml:space="preserve">- Recommendations for integrating community participation in heritage preservation initiatives.</w:t>
      </w:r>
      <w:r>
        <w:t xml:space="preserve"> </w:t>
      </w:r>
      <w:r>
        <w:t xml:space="preserve">- A case study demonstrating how academic research can inform policy decisions at the municipal level.</w:t>
      </w:r>
    </w:p>
    <w:bookmarkEnd w:id="23"/>
    <w:bookmarkStart w:id="24" w:name="X03d2618f6f172cecc1893080d899e7af02eb4e0"/>
    <w:p>
      <w:pPr>
        <w:pStyle w:val="Heading2"/>
      </w:pPr>
      <w:r>
        <w:t xml:space="preserve">Conclusion: The Professor’s Legacy and Future Directions</w:t>
      </w:r>
    </w:p>
    <w:p>
      <w:pPr>
        <w:pStyle w:val="FirstParagraph"/>
      </w:pPr>
      <w:r>
        <w:t xml:space="preserve">The completion of this</w:t>
      </w:r>
      <w:r>
        <w:t xml:space="preserve"> </w:t>
      </w:r>
      <w:r>
        <w:rPr>
          <w:bCs/>
          <w:b/>
        </w:rPr>
        <w:t xml:space="preserve">Master Thesis</w:t>
      </w:r>
      <w:r>
        <w:t xml:space="preserve"> </w:t>
      </w:r>
      <w:r>
        <w:t xml:space="preserve">underscores the transformative role of a dedicated</w:t>
      </w:r>
      <w:r>
        <w:t xml:space="preserve"> </w:t>
      </w:r>
      <w:r>
        <w:rPr>
          <w:bCs/>
          <w:b/>
        </w:rPr>
        <w:t xml:space="preserve">Professor</w:t>
      </w:r>
      <w:r>
        <w:t xml:space="preserve">, whose mentorship has not only shaped the academic trajectory of this research but also instilled a deeper appreciation for the complexities of studying</w:t>
      </w:r>
      <w:r>
        <w:t xml:space="preserve"> </w:t>
      </w:r>
      <w:r>
        <w:rPr>
          <w:bCs/>
          <w:b/>
        </w:rPr>
        <w:t xml:space="preserve">Naples, Italy</w:t>
      </w:r>
      <w:r>
        <w:t xml:space="preserve">. The thesis serves as a testament to the synergy between scholarly inquiry and real-world application, offering insights that are both locally relevant and globally significant.</w:t>
      </w:r>
    </w:p>
    <w:p>
      <w:pPr>
        <w:pStyle w:val="BodyText"/>
      </w:pPr>
      <w:r>
        <w:t xml:space="preserve">Looking ahead, this work aims to inspire further research on interdisciplinary topics that bridge academic theory with the dynamic realities of</w:t>
      </w:r>
      <w:r>
        <w:t xml:space="preserve"> </w:t>
      </w:r>
      <w:r>
        <w:rPr>
          <w:bCs/>
          <w:b/>
        </w:rPr>
        <w:t xml:space="preserve">Naples</w:t>
      </w:r>
      <w:r>
        <w:t xml:space="preserve">. It also highlights the potential for collaboration between Italian institutions and international scholars in addressing shared challenges through</w:t>
      </w:r>
      <w:r>
        <w:t xml:space="preserve"> </w:t>
      </w:r>
      <w:r>
        <w:rPr>
          <w:bCs/>
          <w:b/>
        </w:rPr>
        <w:t xml:space="preserve">Master Thesis</w:t>
      </w:r>
      <w:r>
        <w:t xml:space="preserve">-level research.</w:t>
      </w:r>
    </w:p>
    <w:bookmarkEnd w:id="24"/>
    <w:bookmarkStart w:id="25" w:name="acknowledgments"/>
    <w:p>
      <w:pPr>
        <w:pStyle w:val="Heading2"/>
      </w:pPr>
      <w:r>
        <w:t xml:space="preserve">Acknowledgments</w:t>
      </w:r>
    </w:p>
    <w:p>
      <w:pPr>
        <w:pStyle w:val="FirstParagraph"/>
      </w:pPr>
      <w:r>
        <w:t xml:space="preserve">This</w:t>
      </w:r>
      <w:r>
        <w:t xml:space="preserve"> </w:t>
      </w:r>
      <w:r>
        <w:rPr>
          <w:bCs/>
          <w:b/>
        </w:rPr>
        <w:t xml:space="preserve">Master Thesis</w:t>
      </w:r>
      <w:r>
        <w:t xml:space="preserve"> </w:t>
      </w:r>
      <w:r>
        <w:t xml:space="preserve">is dedicated to the Professor whose guidance, patience, and intellectual rigor were indispensable to its realization. Special thanks are also extended to the academic community in</w:t>
      </w:r>
      <w:r>
        <w:t xml:space="preserve"> </w:t>
      </w:r>
      <w:r>
        <w:rPr>
          <w:bCs/>
          <w:b/>
        </w:rPr>
        <w:t xml:space="preserve">Naples, Italy</w:t>
      </w:r>
      <w:r>
        <w:t xml:space="preserve">, whose support and resources made this research possible.</w:t>
      </w:r>
    </w:p>
    <w:bookmarkEnd w:id="25"/>
    <w:bookmarkStart w:id="26" w:name="references"/>
    <w:p>
      <w:pPr>
        <w:pStyle w:val="Heading2"/>
      </w:pPr>
      <w:r>
        <w:t xml:space="preserve">References</w:t>
      </w:r>
    </w:p>
    <w:p>
      <w:pPr>
        <w:pStyle w:val="FirstParagraph"/>
      </w:pPr>
      <w:r>
        <w:t xml:space="preserve">[Insert citations in APA/MLA format, ensuring references to regional studies from Naples and international scholarly works. Example:</w:t>
      </w:r>
      <w:r>
        <w:t xml:space="preserve"> </w:t>
      </w:r>
      <w:r>
        <w:t xml:space="preserve">- Smith, J. (2021). *Urban Heritage Preservation in Southern Italy*. Naples Press.</w:t>
      </w:r>
      <w:r>
        <w:t xml:space="preserve"> </w:t>
      </w:r>
      <w:r>
        <w:t xml:space="preserve">- UNESCO World Heritage Centre. (n.d.). *Historic Centre of Naples*. Retrieved from [URL].]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Excellence in Italy Naples</dc:title>
  <dc:creator/>
  <cp:keywords/>
  <dcterms:created xsi:type="dcterms:W3CDTF">2026-07-15T17:27:51Z</dcterms:created>
  <dcterms:modified xsi:type="dcterms:W3CDTF">2026-07-15T17:27:51Z</dcterms:modified>
</cp:coreProperties>
</file>

<file path=docProps/custom.xml><?xml version="1.0" encoding="utf-8"?>
<Properties xmlns="http://schemas.openxmlformats.org/officeDocument/2006/custom-properties" xmlns:vt="http://schemas.openxmlformats.org/officeDocument/2006/docPropsVTypes"/>
</file>