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Academic</w:t>
      </w:r>
      <w:r>
        <w:t xml:space="preserve"> </w:t>
      </w:r>
      <w:r>
        <w:t xml:space="preserve">Excellence</w:t>
      </w:r>
      <w:r>
        <w:t xml:space="preserve"> </w:t>
      </w:r>
      <w:r>
        <w:t xml:space="preserve">at</w:t>
      </w:r>
      <w:r>
        <w:t xml:space="preserve"> </w:t>
      </w:r>
      <w:r>
        <w:t xml:space="preserve">Italy</w:t>
      </w:r>
      <w:r>
        <w:t xml:space="preserve"> </w:t>
      </w:r>
      <w:r>
        <w:t xml:space="preserve">Rome</w:t>
      </w:r>
    </w:p>
    <w:p>
      <w:pPr>
        <w:pStyle w:val="FirstParagraph"/>
      </w:pPr>
      <w:r>
        <w:t xml:space="preserve">```html</w:t>
      </w:r>
    </w:p>
    <w:bookmarkStart w:id="27" w:name="X3b3168f988bba6f21868ace87356229913aaee6"/>
    <w:p>
      <w:pPr>
        <w:pStyle w:val="Heading1"/>
      </w:pPr>
      <w:r>
        <w:t xml:space="preserve">Master Thesis: The Role of a Professor in Shaping Academic Excellence at Italy, Rome</w:t>
      </w:r>
    </w:p>
    <w:p>
      <w:pPr>
        <w:pStyle w:val="FirstParagraph"/>
      </w:pPr>
      <w:r>
        <w:t xml:space="preserve">The Master Thesis is a pivotal academic endeavor that demands rigorous intellectual effort, critical analysis, and interdisciplinary exploration. In the context of Italy Rome—a city renowned for its historical legacy and contemporary cultural dynamism—the pursuit of such an academic milestone is deeply intertwined with the guidance of a Professor. This document explores how the role of a Professor in Italy Rome significantly influences the development, execution, and quality of a Master Thesis, particularly within universities that thrive on academic tradition and innovation.</w:t>
      </w:r>
    </w:p>
    <w:bookmarkStart w:id="20" w:name="structure-of-the-master-thesis"/>
    <w:p>
      <w:pPr>
        <w:pStyle w:val="Heading2"/>
      </w:pPr>
      <w:r>
        <w:t xml:space="preserve">Structure of the Master Thesis</w:t>
      </w:r>
    </w:p>
    <w:p>
      <w:pPr>
        <w:pStyle w:val="FirstParagraph"/>
      </w:pPr>
      <w:r>
        <w:t xml:space="preserve">A Master Thesis is typically structured to reflect both theoretical depth and practical application. It begins with an introduction that outlines the research question, objectives, and significance of the study. In Italy Rome, where institutions like La Sapienza University or Tor Vergata University emphasize interdisciplinary approaches, students are encouraged to frame their research within broader socio-cultural or scientific contexts. For instance, a thesis on urban regeneration in Rome might intersect with architecture, environmental science, and public policy.</w:t>
      </w:r>
    </w:p>
    <w:bookmarkEnd w:id="20"/>
    <w:bookmarkStart w:id="21" w:name="the-role-of-the-professor"/>
    <w:p>
      <w:pPr>
        <w:pStyle w:val="Heading2"/>
      </w:pPr>
      <w:r>
        <w:t xml:space="preserve">The Role of the Professor</w:t>
      </w:r>
    </w:p>
    <w:p>
      <w:pPr>
        <w:pStyle w:val="FirstParagraph"/>
      </w:pPr>
      <w:r>
        <w:t xml:space="preserve">The Professor plays an indispensable role in every stage of the Master Thesis process. From conceptualizing a research topic to refining methodologies and interpreting results, their expertise serves as a cornerstone for academic success. In Italy Rome, Professors are not only scholars but also mentors who bridge the gap between theoretical knowledge and real-world challenges. They provide students with critical feedback, suggest resources, and help navigate the complexities of academic writing in Italian or international journals.</w:t>
      </w:r>
    </w:p>
    <w:bookmarkEnd w:id="21"/>
    <w:bookmarkStart w:id="22" w:name="methodology-and-research-focus"/>
    <w:p>
      <w:pPr>
        <w:pStyle w:val="Heading2"/>
      </w:pPr>
      <w:r>
        <w:t xml:space="preserve">Methodology and Research Focus</w:t>
      </w:r>
    </w:p>
    <w:p>
      <w:pPr>
        <w:pStyle w:val="FirstParagraph"/>
      </w:pPr>
      <w:r>
        <w:t xml:space="preserve">The methodology section of a Master Thesis is where students demonstrate their ability to design robust research frameworks. In Italy Rome, this often involves case studies that leverage the city’s unique historical and cultural assets. For example, a thesis on Renaissance art might analyze primary sources from the Vatican Archives or engage with local experts in Rome’s museums. Professors guide students in selecting appropriate methodologies—whether qualitative, quantitative, or mixed-methods—and ensure their work meets international academic standards.</w:t>
      </w:r>
    </w:p>
    <w:bookmarkEnd w:id="22"/>
    <w:bookmarkStart w:id="23" w:name="challenges-and-opportunities"/>
    <w:p>
      <w:pPr>
        <w:pStyle w:val="Heading2"/>
      </w:pPr>
      <w:r>
        <w:t xml:space="preserve">Challenges and Opportunities</w:t>
      </w:r>
    </w:p>
    <w:p>
      <w:pPr>
        <w:pStyle w:val="FirstParagraph"/>
      </w:pPr>
      <w:r>
        <w:t xml:space="preserve">Conducting a Master Thesis in Italy Rome presents unique challenges, such as accessing archival materials or engaging with multilingual sources. However, these challenges also offer unparalleled opportunities for growth. A Professor’s network and experience are invaluable here; they often facilitate access to research institutions, conferences, and collaborations with scholars from around the globe. Moreover, the city itself—a living museum of history—provides a rich environment for fieldwork and empirical research.</w:t>
      </w:r>
    </w:p>
    <w:bookmarkEnd w:id="23"/>
    <w:bookmarkStart w:id="24" w:name="the-impact-of-a-professors-guidance"/>
    <w:p>
      <w:pPr>
        <w:pStyle w:val="Heading2"/>
      </w:pPr>
      <w:r>
        <w:t xml:space="preserve">The Impact of a Professor’s Guidance</w:t>
      </w:r>
    </w:p>
    <w:p>
      <w:pPr>
        <w:pStyle w:val="FirstParagraph"/>
      </w:pPr>
      <w:r>
        <w:t xml:space="preserve">Under the mentorship of a Professor in Italy Rome, students are not only trained to produce high-quality academic work but also to think critically about global issues. Professors encourage innovation, ethical rigor, and interdisciplinary thinking. For instance, a student researching climate change mitigation in Rome might receive guidance from both environmental scientists and urban planners. This holistic approach ensures that the Master Thesis transcends narrow disciplinary boundaries.</w:t>
      </w:r>
    </w:p>
    <w:bookmarkEnd w:id="24"/>
    <w:bookmarkStart w:id="25" w:name="academic-standards-in-italy-rome"/>
    <w:p>
      <w:pPr>
        <w:pStyle w:val="Heading2"/>
      </w:pPr>
      <w:r>
        <w:t xml:space="preserve">Academic Standards in Italy Rome</w:t>
      </w:r>
    </w:p>
    <w:p>
      <w:pPr>
        <w:pStyle w:val="FirstParagraph"/>
      </w:pPr>
      <w:r>
        <w:t xml:space="preserve">Italy Rome’s academic institutions uphold stringent standards for Master Theses, reflecting the country’s commitment to excellence in education. Professors play a key role in ensuring that students meet these benchmarks through regular evaluations and constructive criticism. A well-crafted thesis must demonstrate originality, coherence, and adherence to scholarly conventions—qualities that a Professor helps students cultivate through personalized supervision.</w:t>
      </w:r>
    </w:p>
    <w:bookmarkEnd w:id="25"/>
    <w:bookmarkStart w:id="26" w:name="conclusion"/>
    <w:p>
      <w:pPr>
        <w:pStyle w:val="Heading2"/>
      </w:pPr>
      <w:r>
        <w:t xml:space="preserve">Conclusion</w:t>
      </w:r>
    </w:p>
    <w:p>
      <w:pPr>
        <w:pStyle w:val="FirstParagraph"/>
      </w:pPr>
      <w:r>
        <w:t xml:space="preserve">In summary, the Master Thesis is a transformative journey that requires the expertise of a dedicated Professor and the unique setting of Italy Rome. This city’s historical richness and modern academic institutions create an ideal environment for advanced research. The Professor’s role as a mentor, critic, and collaborator is central to this process, ensuring that students not only complete their work but also contribute meaningfully to their fields of study. Whether exploring ancient Roman engineering or contemporary social dynamics, the Master Thesis in Italy Rome exemplifies the synergy between academic rigor and real-world relevance.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Professor in Academic Excellence at Italy Rome</dc:title>
  <dc:creator/>
  <dc:language>en</dc:language>
  <cp:keywords/>
  <dcterms:created xsi:type="dcterms:W3CDTF">2026-07-18T17:13:13Z</dcterms:created>
  <dcterms:modified xsi:type="dcterms:W3CDTF">2026-07-18T17:13:13Z</dcterms:modified>
</cp:coreProperties>
</file>

<file path=docProps/custom.xml><?xml version="1.0" encoding="utf-8"?>
<Properties xmlns="http://schemas.openxmlformats.org/officeDocument/2006/custom-properties" xmlns:vt="http://schemas.openxmlformats.org/officeDocument/2006/docPropsVTypes"/>
</file>