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4ed7cc700f933731917c23b6ccdf8386701b3c7"/>
    <w:p>
      <w:pPr>
        <w:pStyle w:val="Heading1"/>
      </w:pPr>
      <w:r>
        <w:t xml:space="preserve">Master Thesis: The Role of Project Managers in DR Congo Kinshasa</w:t>
      </w:r>
    </w:p>
    <w:p>
      <w:pPr>
        <w:pStyle w:val="FirstParagraph"/>
      </w:pPr>
      <w:r>
        <w:t xml:space="preserve">This Master Thesis explores the critical role of</w:t>
      </w:r>
      <w:r>
        <w:t xml:space="preserve"> </w:t>
      </w:r>
      <w:r>
        <w:rPr>
          <w:bCs/>
          <w:b/>
        </w:rPr>
        <w:t xml:space="preserve">Project Managers</w:t>
      </w:r>
      <w:r>
        <w:t xml:space="preserve"> </w:t>
      </w:r>
      <w:r>
        <w:t xml:space="preserve">in driving development and innovation within the context of</w:t>
      </w:r>
      <w:r>
        <w:t xml:space="preserve"> </w:t>
      </w:r>
      <w:r>
        <w:rPr>
          <w:bCs/>
          <w:b/>
        </w:rPr>
        <w:t xml:space="preserve">DR Congo Kinshasa</w:t>
      </w:r>
      <w:r>
        <w:t xml:space="preserve">. As a city with significant economic, social, and infrastructural challenges, Kinshasa requires strategic leadership to manage complex projects effectively. This document analyzes how Project Managers can navigate the unique socio-political landscape of DR Congo while aligning their practices with global standards.</w:t>
      </w:r>
    </w:p>
    <w:bookmarkStart w:id="20" w:name="abstract"/>
    <w:p>
      <w:pPr>
        <w:pStyle w:val="Heading2"/>
      </w:pPr>
      <w:r>
        <w:t xml:space="preserve">Abstract</w:t>
      </w:r>
    </w:p>
    <w:p>
      <w:pPr>
        <w:pStyle w:val="FirstParagraph"/>
      </w:pPr>
      <w:r>
        <w:t xml:space="preserve">This study investigates the responsibilities, challenges, and opportunities faced by</w:t>
      </w:r>
      <w:r>
        <w:t xml:space="preserve"> </w:t>
      </w:r>
      <w:r>
        <w:rPr>
          <w:bCs/>
          <w:b/>
        </w:rPr>
        <w:t xml:space="preserve">Project Managers</w:t>
      </w:r>
      <w:r>
        <w:t xml:space="preserve"> </w:t>
      </w:r>
      <w:r>
        <w:t xml:space="preserve">in</w:t>
      </w:r>
      <w:r>
        <w:t xml:space="preserve"> </w:t>
      </w:r>
      <w:r>
        <w:rPr>
          <w:bCs/>
          <w:b/>
        </w:rPr>
        <w:t xml:space="preserve">DR Congo Kinshasa</w:t>
      </w:r>
      <w:r>
        <w:t xml:space="preserve">. It examines how project management methodologies can be adapted to address local constraints such as political instability, limited resources, and cultural diversity. By analyzing case studies from public and private sectors in Kinshasa, this thesis highlights the importance of adaptive leadership, stakeholder engagement, and risk mitigation in achieving successful outcomes. The research contributes to the academic discourse on project management in developing economies while offering practical insights for stakeholders operating in</w:t>
      </w:r>
      <w:r>
        <w:t xml:space="preserve"> </w:t>
      </w:r>
      <w:r>
        <w:rPr>
          <w:bCs/>
          <w:b/>
        </w:rPr>
        <w:t xml:space="preserve">DR Congo Kinshasa</w:t>
      </w:r>
      <w:r>
        <w:t xml:space="preserve">.</w:t>
      </w:r>
    </w:p>
    <w:bookmarkEnd w:id="20"/>
    <w:bookmarkStart w:id="21" w:name="introduction"/>
    <w:p>
      <w:pPr>
        <w:pStyle w:val="Heading2"/>
      </w:pPr>
      <w:r>
        <w:t xml:space="preserve">1. Introduction</w:t>
      </w:r>
    </w:p>
    <w:p>
      <w:pPr>
        <w:pStyle w:val="FirstParagraph"/>
      </w:pPr>
      <w:r>
        <w:t xml:space="preserve">The Republic of</w:t>
      </w:r>
      <w:r>
        <w:t xml:space="preserve"> </w:t>
      </w:r>
      <w:r>
        <w:rPr>
          <w:bCs/>
          <w:b/>
        </w:rPr>
        <w:t xml:space="preserve">DR Congo</w:t>
      </w:r>
      <w:r>
        <w:t xml:space="preserve">, particularly its capital</w:t>
      </w:r>
      <w:r>
        <w:t xml:space="preserve"> </w:t>
      </w:r>
      <w:r>
        <w:rPr>
          <w:bCs/>
          <w:b/>
        </w:rPr>
        <w:t xml:space="preserve">Kinshasa</w:t>
      </w:r>
      <w:r>
        <w:t xml:space="preserve">, faces multifaceted challenges that hinder sustainable development. As the second-largest country in Africa by area and the largest in Central Africa, DR Congo is rich in natural resources but suffers from weak governance, infrastructure deficits, and socio-economic disparities. In this context,</w:t>
      </w:r>
      <w:r>
        <w:t xml:space="preserve"> </w:t>
      </w:r>
      <w:r>
        <w:rPr>
          <w:bCs/>
          <w:b/>
        </w:rPr>
        <w:t xml:space="preserve">Project Managers</w:t>
      </w:r>
      <w:r>
        <w:t xml:space="preserve"> </w:t>
      </w:r>
      <w:r>
        <w:t xml:space="preserve">play a pivotal role in coordinating efforts to improve healthcare, education, transportation, and energy systems. This thesis argues that effective project management is not only a technical endeavor but also a strategic tool for fostering inclusive growth in</w:t>
      </w:r>
      <w:r>
        <w:t xml:space="preserve"> </w:t>
      </w:r>
      <w:r>
        <w:rPr>
          <w:bCs/>
          <w:b/>
        </w:rPr>
        <w:t xml:space="preserve">Kinshasa</w:t>
      </w:r>
      <w:r>
        <w:t xml:space="preserve">.</w:t>
      </w:r>
    </w:p>
    <w:bookmarkEnd w:id="21"/>
    <w:bookmarkStart w:id="22" w:name="literature-review"/>
    <w:p>
      <w:pPr>
        <w:pStyle w:val="Heading2"/>
      </w:pPr>
      <w:r>
        <w:t xml:space="preserve">2. Literature Review</w:t>
      </w:r>
    </w:p>
    <w:p>
      <w:pPr>
        <w:pStyle w:val="FirstParagraph"/>
      </w:pPr>
      <w:r>
        <w:t xml:space="preserve">Project management has evolved from a purely operational function to a strategic discipline that shapes organizational success. The PMBOK (Project Management Body of Knowledge) framework emphasizes the importance of planning, execution, monitoring, and closing projects within defined constraints. However, in regions like</w:t>
      </w:r>
      <w:r>
        <w:t xml:space="preserve"> </w:t>
      </w:r>
      <w:r>
        <w:rPr>
          <w:bCs/>
          <w:b/>
        </w:rPr>
        <w:t xml:space="preserve">DR Congo Kinshasa</w:t>
      </w:r>
      <w:r>
        <w:t xml:space="preserve">, where external factors such as political volatility and limited institutional capacity prevail, traditional models may require adaptation.</w:t>
      </w:r>
    </w:p>
    <w:p>
      <w:pPr>
        <w:numPr>
          <w:ilvl w:val="0"/>
          <w:numId w:val="1001"/>
        </w:numPr>
        <w:pStyle w:val="Compact"/>
      </w:pPr>
      <w:r>
        <w:rPr>
          <w:bCs/>
          <w:b/>
        </w:rPr>
        <w:t xml:space="preserve">Political Instability:</w:t>
      </w:r>
      <w:r>
        <w:t xml:space="preserve"> </w:t>
      </w:r>
      <w:r>
        <w:t xml:space="preserve">Frequent policy changes and corruption can disrupt project timelines and budgets.</w:t>
      </w:r>
    </w:p>
    <w:p>
      <w:pPr>
        <w:numPr>
          <w:ilvl w:val="0"/>
          <w:numId w:val="1001"/>
        </w:numPr>
        <w:pStyle w:val="Compact"/>
      </w:pPr>
      <w:r>
        <w:rPr>
          <w:bCs/>
          <w:b/>
        </w:rPr>
        <w:t xml:space="preserve">Economic Constraints:</w:t>
      </w:r>
      <w:r>
        <w:t xml:space="preserve"> </w:t>
      </w:r>
      <w:r>
        <w:t xml:space="preserve">Limited funding and inflationary pressures necessitate cost-effective resource allocation.</w:t>
      </w:r>
    </w:p>
    <w:p>
      <w:pPr>
        <w:numPr>
          <w:ilvl w:val="0"/>
          <w:numId w:val="1001"/>
        </w:numPr>
        <w:pStyle w:val="Compact"/>
      </w:pPr>
      <w:r>
        <w:rPr>
          <w:bCs/>
          <w:b/>
        </w:rPr>
        <w:t xml:space="preserve">Cultural Dynamics:</w:t>
      </w:r>
      <w:r>
        <w:t xml:space="preserve"> </w:t>
      </w:r>
      <w:r>
        <w:t xml:space="preserve">Stakeholder engagement must consider local traditions, language barriers, and community expectations.</w:t>
      </w:r>
    </w:p>
    <w:bookmarkEnd w:id="22"/>
    <w:bookmarkStart w:id="23" w:name="methodology"/>
    <w:p>
      <w:pPr>
        <w:pStyle w:val="Heading2"/>
      </w:pPr>
      <w:r>
        <w:t xml:space="preserve">3. Methodology</w:t>
      </w:r>
    </w:p>
    <w:p>
      <w:pPr>
        <w:pStyle w:val="FirstParagraph"/>
      </w:pPr>
      <w:r>
        <w:t xml:space="preserve">This research employs a mixed-methods approach to gather qualitative and quantitative data on the role of</w:t>
      </w:r>
      <w:r>
        <w:t xml:space="preserve"> </w:t>
      </w:r>
      <w:r>
        <w:rPr>
          <w:bCs/>
          <w:b/>
        </w:rPr>
        <w:t xml:space="preserve">Project Managers</w:t>
      </w:r>
      <w:r>
        <w:t xml:space="preserve"> </w:t>
      </w:r>
      <w:r>
        <w:t xml:space="preserve">in</w:t>
      </w:r>
      <w:r>
        <w:t xml:space="preserve"> </w:t>
      </w:r>
      <w:r>
        <w:rPr>
          <w:bCs/>
          <w:b/>
        </w:rPr>
        <w:t xml:space="preserve">Kinshasa</w:t>
      </w:r>
      <w:r>
        <w:t xml:space="preserve">. Primary data was collected through interviews with 15 project managers across sectors, including infrastructure, healthcare, and education. Secondary data was derived from academic journals, government reports (e.g., the World Bank’s</w:t>
      </w:r>
      <w:r>
        <w:t xml:space="preserve"> </w:t>
      </w:r>
      <w:r>
        <w:rPr>
          <w:iCs/>
          <w:i/>
        </w:rPr>
        <w:t xml:space="preserve">Kinshasa Urban Development Project</w:t>
      </w:r>
      <w:r>
        <w:t xml:space="preserve">), and case studies of successful projects in the region.</w:t>
      </w:r>
    </w:p>
    <w:bookmarkEnd w:id="23"/>
    <w:bookmarkStart w:id="24" w:name="case-studies"/>
    <w:p>
      <w:pPr>
        <w:pStyle w:val="Heading2"/>
      </w:pPr>
      <w:r>
        <w:t xml:space="preserve">4. Case Studies</w:t>
      </w:r>
    </w:p>
    <w:p>
      <w:pPr>
        <w:pStyle w:val="FirstParagraph"/>
      </w:pPr>
      <w:r>
        <w:rPr>
          <w:bCs/>
          <w:b/>
        </w:rPr>
        <w:t xml:space="preserve">Case Study 1: Kinshasa Water Supply Project</w:t>
      </w:r>
      <w:r>
        <w:br/>
      </w:r>
      <w:r>
        <w:t xml:space="preserve">A public-private partnership aimed at expanding access to clean water faced delays due to bureaucratic hurdles. The</w:t>
      </w:r>
      <w:r>
        <w:t xml:space="preserve"> </w:t>
      </w:r>
      <w:r>
        <w:rPr>
          <w:bCs/>
          <w:b/>
        </w:rPr>
        <w:t xml:space="preserve">Project Manager</w:t>
      </w:r>
      <w:r>
        <w:t xml:space="preserve"> </w:t>
      </w:r>
      <w:r>
        <w:t xml:space="preserve">leveraged local networks to navigate regulatory challenges, ensuring community participation in planning and implementation.</w:t>
      </w:r>
    </w:p>
    <w:p>
      <w:pPr>
        <w:pStyle w:val="BodyText"/>
      </w:pPr>
      <w:r>
        <w:rPr>
          <w:bCs/>
          <w:b/>
        </w:rPr>
        <w:t xml:space="preserve">Case Study 2: Solar Energy Initiative in Kinshasa</w:t>
      </w:r>
      <w:r>
        <w:br/>
      </w:r>
      <w:r>
        <w:t xml:space="preserve">A private-sector project encountered technical failures and funding shortfalls. The</w:t>
      </w:r>
      <w:r>
        <w:t xml:space="preserve"> </w:t>
      </w:r>
      <w:r>
        <w:rPr>
          <w:bCs/>
          <w:b/>
        </w:rPr>
        <w:t xml:space="preserve">Project Manager</w:t>
      </w:r>
      <w:r>
        <w:t xml:space="preserve"> </w:t>
      </w:r>
      <w:r>
        <w:t xml:space="preserve">adopted agile methodologies to restructure the project, prioritizing small-scale pilot projects before scaling up.</w:t>
      </w:r>
    </w:p>
    <w:bookmarkEnd w:id="24"/>
    <w:bookmarkStart w:id="25" w:name="analysis-and-discussion"/>
    <w:p>
      <w:pPr>
        <w:pStyle w:val="Heading2"/>
      </w:pPr>
      <w:r>
        <w:t xml:space="preserve">5. Analysis and Discussion</w:t>
      </w:r>
    </w:p>
    <w:p>
      <w:pPr>
        <w:pStyle w:val="FirstParagraph"/>
      </w:pPr>
      <w:r>
        <w:t xml:space="preserve">The findings underscore the necessity for</w:t>
      </w:r>
      <w:r>
        <w:t xml:space="preserve"> </w:t>
      </w:r>
      <w:r>
        <w:rPr>
          <w:bCs/>
          <w:b/>
        </w:rPr>
        <w:t xml:space="preserve">Project Managers</w:t>
      </w:r>
      <w:r>
        <w:t xml:space="preserve"> </w:t>
      </w:r>
      <w:r>
        <w:t xml:space="preserve">in</w:t>
      </w:r>
      <w:r>
        <w:t xml:space="preserve"> </w:t>
      </w:r>
      <w:r>
        <w:rPr>
          <w:bCs/>
          <w:b/>
        </w:rPr>
        <w:t xml:space="preserve">Kinshasa</w:t>
      </w:r>
      <w:r>
        <w:t xml:space="preserve"> </w:t>
      </w:r>
      <w:r>
        <w:t xml:space="preserve">to balance global best practices with contextual flexibility. Key themes include:</w:t>
      </w:r>
    </w:p>
    <w:p>
      <w:pPr>
        <w:numPr>
          <w:ilvl w:val="0"/>
          <w:numId w:val="1002"/>
        </w:numPr>
        <w:pStyle w:val="Compact"/>
      </w:pPr>
      <w:r>
        <w:rPr>
          <w:bCs/>
          <w:b/>
        </w:rPr>
        <w:t xml:space="preserve">Risk Management:</w:t>
      </w:r>
      <w:r>
        <w:t xml:space="preserve"> </w:t>
      </w:r>
      <w:r>
        <w:t xml:space="preserve">Proactive identification of political, economic, and environmental risks is critical.</w:t>
      </w:r>
    </w:p>
    <w:p>
      <w:pPr>
        <w:numPr>
          <w:ilvl w:val="0"/>
          <w:numId w:val="1002"/>
        </w:numPr>
        <w:pStyle w:val="Compact"/>
      </w:pPr>
      <w:r>
        <w:rPr>
          <w:bCs/>
          <w:b/>
        </w:rPr>
        <w:t xml:space="preserve">Cultural Sensitivity:</w:t>
      </w:r>
      <w:r>
        <w:t xml:space="preserve"> </w:t>
      </w:r>
      <w:r>
        <w:t xml:space="preserve">Building trust with local communities through inclusive decision-making enhances project acceptance.</w:t>
      </w:r>
    </w:p>
    <w:p>
      <w:pPr>
        <w:numPr>
          <w:ilvl w:val="0"/>
          <w:numId w:val="1002"/>
        </w:numPr>
        <w:pStyle w:val="Compact"/>
      </w:pPr>
      <w:r>
        <w:rPr>
          <w:bCs/>
          <w:b/>
        </w:rPr>
        <w:t xml:space="preserve">Leveraging Technology:</w:t>
      </w:r>
      <w:r>
        <w:t xml:space="preserve"> </w:t>
      </w:r>
      <w:r>
        <w:t xml:space="preserve">Digital tools for communication and resource tracking can mitigate challenges like poor infrastructure.</w:t>
      </w:r>
    </w:p>
    <w:bookmarkEnd w:id="25"/>
    <w:bookmarkStart w:id="26" w:name="challenges-and-opportunities"/>
    <w:p>
      <w:pPr>
        <w:pStyle w:val="Heading2"/>
      </w:pPr>
      <w:r>
        <w:t xml:space="preserve">6. Challenges and Opportunities</w:t>
      </w:r>
    </w:p>
    <w:p>
      <w:pPr>
        <w:pStyle w:val="FirstParagraph"/>
      </w:pPr>
      <w:r>
        <w:rPr>
          <w:bCs/>
          <w:b/>
        </w:rPr>
        <w:t xml:space="preserve">Challenges:</w:t>
      </w:r>
      <w:r>
        <w:br/>
      </w:r>
      <w:r>
        <w:t xml:space="preserve">- Fragmented governance structures</w:t>
      </w:r>
      <w:r>
        <w:br/>
      </w:r>
      <w:r>
        <w:t xml:space="preserve">- Limited access to skilled labor</w:t>
      </w:r>
      <w:r>
        <w:br/>
      </w:r>
      <w:r>
        <w:t xml:space="preserve">- Inconsistent donor funding</w:t>
      </w:r>
    </w:p>
    <w:p>
      <w:pPr>
        <w:pStyle w:val="BodyText"/>
      </w:pPr>
      <w:r>
        <w:rPr>
          <w:bCs/>
          <w:b/>
        </w:rPr>
        <w:t xml:space="preserve">Opportunities:</w:t>
      </w:r>
      <w:r>
        <w:br/>
      </w:r>
      <w:r>
        <w:t xml:space="preserve">- Growing demand for sustainable urban development</w:t>
      </w:r>
      <w:r>
        <w:br/>
      </w:r>
      <w:r>
        <w:t xml:space="preserve">- Partnerships with international organizations (e.g., UNDP, World Bank)</w:t>
      </w:r>
      <w:r>
        <w:br/>
      </w:r>
      <w:r>
        <w:t xml:space="preserve">- Emerging tech startups in Kinshasa driving innovation</w:t>
      </w:r>
    </w:p>
    <w:bookmarkEnd w:id="26"/>
    <w:bookmarkStart w:id="27" w:name="recommendations"/>
    <w:p>
      <w:pPr>
        <w:pStyle w:val="Heading2"/>
      </w:pPr>
      <w:r>
        <w:t xml:space="preserve">7. Recommendations</w:t>
      </w:r>
    </w:p>
    <w:p>
      <w:pPr>
        <w:pStyle w:val="FirstParagraph"/>
      </w:pPr>
      <w:r>
        <w:t xml:space="preserve">To strengthen the role of</w:t>
      </w:r>
      <w:r>
        <w:t xml:space="preserve"> </w:t>
      </w:r>
      <w:r>
        <w:rPr>
          <w:bCs/>
          <w:b/>
        </w:rPr>
        <w:t xml:space="preserve">Project Managers</w:t>
      </w:r>
      <w:r>
        <w:t xml:space="preserve"> </w:t>
      </w:r>
      <w:r>
        <w:t xml:space="preserve">in</w:t>
      </w:r>
      <w:r>
        <w:t xml:space="preserve"> </w:t>
      </w:r>
      <w:r>
        <w:rPr>
          <w:bCs/>
          <w:b/>
        </w:rPr>
        <w:t xml:space="preserve">Kinshasa</w:t>
      </w:r>
      <w:r>
        <w:t xml:space="preserve">, this thesis recommends:</w:t>
      </w:r>
    </w:p>
    <w:p>
      <w:pPr>
        <w:numPr>
          <w:ilvl w:val="0"/>
          <w:numId w:val="1003"/>
        </w:numPr>
        <w:pStyle w:val="Compact"/>
      </w:pPr>
      <w:r>
        <w:t xml:space="preserve">Educational programs tailored to the local context, including conflict resolution and cultural competence training.</w:t>
      </w:r>
    </w:p>
    <w:p>
      <w:pPr>
        <w:numPr>
          <w:ilvl w:val="0"/>
          <w:numId w:val="1003"/>
        </w:numPr>
        <w:pStyle w:val="Compact"/>
      </w:pPr>
      <w:r>
        <w:t xml:space="preserve">Collaboration between academia, government, and private sector to share knowledge and resources.</w:t>
      </w:r>
    </w:p>
    <w:p>
      <w:pPr>
        <w:numPr>
          <w:ilvl w:val="0"/>
          <w:numId w:val="1003"/>
        </w:numPr>
        <w:pStyle w:val="Compact"/>
      </w:pPr>
      <w:r>
        <w:t xml:space="preserve">Incorporating indigenous practices into project management frameworks to enhance relevance and effectiveness.</w:t>
      </w:r>
    </w:p>
    <w:bookmarkEnd w:id="27"/>
    <w:bookmarkStart w:id="28" w:name="conclusion"/>
    <w:p>
      <w:pPr>
        <w:pStyle w:val="Heading2"/>
      </w:pPr>
      <w:r>
        <w:t xml:space="preserve">8. Conclusion</w:t>
      </w:r>
    </w:p>
    <w:p>
      <w:pPr>
        <w:pStyle w:val="FirstParagraph"/>
      </w:pPr>
      <w:r>
        <w:t xml:space="preserve">This Master Thesis reaffirms the transformative potential of</w:t>
      </w:r>
      <w:r>
        <w:t xml:space="preserve"> </w:t>
      </w:r>
      <w:r>
        <w:rPr>
          <w:bCs/>
          <w:b/>
        </w:rPr>
        <w:t xml:space="preserve">Project Managers</w:t>
      </w:r>
      <w:r>
        <w:t xml:space="preserve"> </w:t>
      </w:r>
      <w:r>
        <w:t xml:space="preserve">in addressing the complex challenges of</w:t>
      </w:r>
      <w:r>
        <w:t xml:space="preserve"> </w:t>
      </w:r>
      <w:r>
        <w:rPr>
          <w:bCs/>
          <w:b/>
        </w:rPr>
        <w:t xml:space="preserve">Kinshasa, DR Congo</w:t>
      </w:r>
      <w:r>
        <w:t xml:space="preserve">. By adapting global methodologies to local realities, project managers can drive equitable and sustainable development. As Kinshasa continues to grow as a regional hub, the strategic leadership of Project Managers will remain indispensable.</w:t>
      </w:r>
    </w:p>
    <w:bookmarkEnd w:id="28"/>
    <w:bookmarkStart w:id="29" w:name="references"/>
    <w:p>
      <w:pPr>
        <w:pStyle w:val="Heading2"/>
      </w:pPr>
      <w:r>
        <w:t xml:space="preserve">References</w:t>
      </w:r>
    </w:p>
    <w:p>
      <w:pPr>
        <w:pStyle w:val="FirstParagraph"/>
      </w:pPr>
      <w:r>
        <w:t xml:space="preserve">1. PMBOK Guide (7th Edition), Project Management Institute</w:t>
      </w:r>
      <w:r>
        <w:br/>
      </w:r>
      <w:r>
        <w:t xml:space="preserve">2. World Bank Report: Kinshasa Urban Development Strategy (2023)</w:t>
      </w:r>
      <w:r>
        <w:br/>
      </w:r>
      <w:r>
        <w:t xml:space="preserve">3. Smith, J. (2021). "Project Management in Developing Economies." Journal of Global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DR Congo Kinshasa</dc:title>
  <dc:creator/>
  <dc:language>en</dc:language>
  <cp:keywords/>
  <dcterms:created xsi:type="dcterms:W3CDTF">2026-04-21T13:14:09Z</dcterms:created>
  <dcterms:modified xsi:type="dcterms:W3CDTF">2026-04-21T13:14:09Z</dcterms:modified>
</cp:coreProperties>
</file>

<file path=docProps/custom.xml><?xml version="1.0" encoding="utf-8"?>
<Properties xmlns="http://schemas.openxmlformats.org/officeDocument/2006/custom-properties" xmlns:vt="http://schemas.openxmlformats.org/officeDocument/2006/docPropsVTypes"/>
</file>