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d9074b9c117be1faf4f76a1e07fefbfee9ada65"/>
    <w:p>
      <w:pPr>
        <w:pStyle w:val="Heading1"/>
      </w:pPr>
      <w:r>
        <w:t xml:space="preserve">Master Thesis: The Role of a Project Manager in Egypt Alexandria</w:t>
      </w:r>
    </w:p>
    <w:bookmarkStart w:id="20" w:name="introduction"/>
    <w:p>
      <w:pPr>
        <w:pStyle w:val="Heading2"/>
      </w:pPr>
      <w:r>
        <w:t xml:space="preserve">Introduction</w:t>
      </w:r>
    </w:p>
    <w:p>
      <w:pPr>
        <w:pStyle w:val="FirstParagraph"/>
      </w:pPr>
      <w:r>
        <w:t xml:space="preserve">The role of a project manager is pivotal in ensuring the successful execution of complex initiatives, particularly in dynamic environments like Egypt Alexandria. As a coastal city with historical significance and modern economic aspirations, Alexandria presents unique challenges and opportunities for project managers. This Master Thesis explores the multifaceted responsibilities of a project manager within this context, emphasizing the interplay between local dynamics and global project management standards.</w:t>
      </w:r>
    </w:p>
    <w:p>
      <w:pPr>
        <w:pStyle w:val="BodyText"/>
      </w:pPr>
      <w:r>
        <w:t xml:space="preserve">Egypt Alexandria is not only a hub for trade, tourism, and education but also a city undergoing rapid urbanization and infrastructure development. These factors necessitate skilled project managers who can navigate cultural nuances, regulatory frameworks, and resource constraints while aligning projects with regional goals. This thesis aims to provide a comprehensive analysis of the role of a project manager in Alexandria, highlighting strategies for success in this specific geographical and socio-economic landscape.</w:t>
      </w:r>
    </w:p>
    <w:bookmarkEnd w:id="20"/>
    <w:bookmarkStart w:id="21" w:name="literature-review"/>
    <w:p>
      <w:pPr>
        <w:pStyle w:val="Heading2"/>
      </w:pPr>
      <w:r>
        <w:t xml:space="preserve">Literature Review</w:t>
      </w:r>
    </w:p>
    <w:p>
      <w:pPr>
        <w:pStyle w:val="FirstParagraph"/>
      </w:pPr>
      <w:r>
        <w:t xml:space="preserve">Project management frameworks such as PMBOK (Project Management Body of Knowledge) offer universal guidelines for managing projects. However, the application of these frameworks in regions like Egypt Alexandria requires adaptation to local conditions. Studies by Ahmed et al. (2019) emphasize that cultural factors, including communication styles and hierarchical structures, significantly influence project outcomes in Middle Eastern contexts.</w:t>
      </w:r>
    </w:p>
    <w:p>
      <w:pPr>
        <w:pStyle w:val="BodyText"/>
      </w:pPr>
      <w:r>
        <w:t xml:space="preserve">Additionally, research on infrastructure development in Alexandria highlights challenges such as bureaucratic delays and funding shortages (El-Sayed &amp; Hassan, 2021). These findings underscore the need for project managers to employ agile methodologies and stakeholder engagement strategies tailored to Alexandria's unique environment.</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and semi-structured interviews with experienced project managers in Alexandria. Data is collected from three primary sources: (1) public sector infrastructure projects, (2) private-sector developments in Alexandria's industrial zones, and (3) academic institutions involved in urban planning.</w:t>
      </w:r>
    </w:p>
    <w:p>
      <w:pPr>
        <w:pStyle w:val="BodyText"/>
      </w:pPr>
      <w:r>
        <w:t xml:space="preserve">The analysis focuses on identifying common challenges faced by project managers, such as regulatory compliance, workforce motivation, and resource allocation. By triangulating data from interviews and documented case studies, this research aims to provide actionable insights for project managers operating in Alexandria.</w:t>
      </w:r>
    </w:p>
    <w:bookmarkEnd w:id="22"/>
    <w:bookmarkStart w:id="24" w:name="challenges-in-alexandria"/>
    <w:bookmarkStart w:id="23" w:name="Xa50eb91907a056bd0a2586890b9f368581c4f9c"/>
    <w:p>
      <w:pPr>
        <w:pStyle w:val="Heading2"/>
      </w:pPr>
      <w:r>
        <w:t xml:space="preserve">Challenges Faced by Project Managers in Egypt Alexandria</w:t>
      </w:r>
    </w:p>
    <w:p>
      <w:pPr>
        <w:pStyle w:val="FirstParagraph"/>
      </w:pPr>
      <w:r>
        <w:t xml:space="preserve">1. **Regulatory and Bureaucratic Hurdles**: Egypt's regulatory environment, while evolving, often presents delays due to overlapping approvals from municipal and national authorities.</w:t>
      </w:r>
    </w:p>
    <w:p>
      <w:pPr>
        <w:pStyle w:val="BodyText"/>
      </w:pPr>
      <w:r>
        <w:t xml:space="preserve">2. **Resource Constraints**: Limited access to skilled labor and specialized equipment can impede project timelines, particularly in sectors like construction and IT.</w:t>
      </w:r>
    </w:p>
    <w:p>
      <w:pPr>
        <w:pStyle w:val="BodyText"/>
      </w:pPr>
      <w:r>
        <w:t xml:space="preserve">3. **Cultural Dynamics**: Balancing traditional hierarchies with modern project management practices requires cultural sensitivity and strong interpersonal skills.</w:t>
      </w:r>
    </w:p>
    <w:p>
      <w:pPr>
        <w:pStyle w:val="BodyText"/>
      </w:pPr>
      <w:r>
        <w:t xml:space="preserve">4. **Political Instability**: Periodic economic fluctuations and policy changes necessitate flexibility in project planning and risk management strategies.</w:t>
      </w:r>
    </w:p>
    <w:bookmarkEnd w:id="23"/>
    <w:bookmarkEnd w:id="24"/>
    <w:bookmarkStart w:id="26" w:name="strategies-for-success"/>
    <w:bookmarkStart w:id="25" w:name="X0d4b8219793b1b1fa5144335f8a26d25654a7f0"/>
    <w:p>
      <w:pPr>
        <w:pStyle w:val="Heading2"/>
      </w:pPr>
      <w:r>
        <w:t xml:space="preserve">Strategies for Effective Project Management in Alexandria</w:t>
      </w:r>
    </w:p>
    <w:p>
      <w:pPr>
        <w:pStyle w:val="FirstParagraph"/>
      </w:pPr>
      <w:r>
        <w:t xml:space="preserve">To overcome these challenges, project managers must adopt localized strategies. Key recommendations include:</w:t>
      </w:r>
    </w:p>
    <w:p>
      <w:pPr>
        <w:numPr>
          <w:ilvl w:val="0"/>
          <w:numId w:val="1001"/>
        </w:numPr>
        <w:pStyle w:val="Compact"/>
      </w:pPr>
      <w:r>
        <w:rPr>
          <w:bCs/>
          <w:b/>
        </w:rPr>
        <w:t xml:space="preserve">Stakeholder Engagement**: Building relationships with local authorities and community leaders to streamline approvals and mitigate resistance.</w:t>
      </w:r>
    </w:p>
    <w:p>
      <w:pPr>
        <w:numPr>
          <w:ilvl w:val="0"/>
          <w:numId w:val="1001"/>
        </w:numPr>
        <w:pStyle w:val="Compact"/>
      </w:pPr>
      <w:r>
        <w:rPr>
          <w:bCs/>
          <w:b/>
        </w:rPr>
        <w:t xml:space="preserve">Cultural Adaptation**: Training teams in cross-cultural communication and leveraging local knowledge for decision-making.</w:t>
      </w:r>
    </w:p>
    <w:p>
      <w:pPr>
        <w:numPr>
          <w:ilvl w:val="0"/>
          <w:numId w:val="1001"/>
        </w:numPr>
        <w:pStyle w:val="Compact"/>
      </w:pPr>
      <w:r>
        <w:rPr>
          <w:bCs/>
          <w:b/>
        </w:rPr>
        <w:t xml:space="preserve">Agile Methodologies**: Implementing flexible frameworks that allow rapid adjustments to project scope or timelines in response to unforeseen challenges.</w:t>
      </w:r>
    </w:p>
    <w:p>
      <w:pPr>
        <w:numPr>
          <w:ilvl w:val="0"/>
          <w:numId w:val="1001"/>
        </w:numPr>
        <w:pStyle w:val="Compact"/>
      </w:pPr>
      <w:r>
        <w:rPr>
          <w:bCs/>
          <w:b/>
        </w:rPr>
        <w:t xml:space="preserve">Technology Integration**: Utilizing digital tools for resource tracking, communication, and risk analysis to enhance efficiency.</w:t>
      </w:r>
    </w:p>
    <w:bookmarkEnd w:id="25"/>
    <w:bookmarkEnd w:id="26"/>
    <w:bookmarkStart w:id="28" w:name="case-studies"/>
    <w:bookmarkStart w:id="27" w:name="case-studies-from-egypt-alexandria"/>
    <w:p>
      <w:pPr>
        <w:pStyle w:val="Heading2"/>
      </w:pPr>
      <w:r>
        <w:t xml:space="preserve">Case Studies from Egypt Alexandria</w:t>
      </w:r>
    </w:p>
    <w:p>
      <w:pPr>
        <w:pStyle w:val="FirstParagraph"/>
      </w:pPr>
      <w:r>
        <w:rPr>
          <w:bCs/>
          <w:b/>
        </w:rPr>
        <w:t xml:space="preserve">Case 1: Eastern Harbor Development Project</w:t>
      </w:r>
      <w:r>
        <w:br/>
      </w:r>
      <w:r>
        <w:t xml:space="preserve">This infrastructure initiative required coordinating multiple stakeholders, including international investors and local workers. The project manager's success hinged on fostering trust through transparent communication and adapting to local labor practices.</w:t>
      </w:r>
    </w:p>
    <w:p>
      <w:pPr>
        <w:pStyle w:val="BodyText"/>
      </w:pPr>
      <w:r>
        <w:rPr>
          <w:bCs/>
          <w:b/>
        </w:rPr>
        <w:t xml:space="preserve">Case 2: Alexandria University's Smart Campus Initiative</w:t>
      </w:r>
      <w:r>
        <w:br/>
      </w:r>
      <w:r>
        <w:t xml:space="preserve">A public-private partnership aimed at integrating smart technology into university facilities. Challenges included aligning IT systems with outdated infrastructure, which was resolved by employing modular project phases and involving technical experts from Egypt and abroad.</w:t>
      </w:r>
    </w:p>
    <w:bookmarkEnd w:id="27"/>
    <w:bookmarkEnd w:id="28"/>
    <w:bookmarkStart w:id="29" w:name="conclusion"/>
    <w:p>
      <w:pPr>
        <w:pStyle w:val="Heading2"/>
      </w:pPr>
      <w:r>
        <w:t xml:space="preserve">Conclusion</w:t>
      </w:r>
    </w:p>
    <w:p>
      <w:pPr>
        <w:pStyle w:val="FirstParagraph"/>
      </w:pPr>
      <w:r>
        <w:t xml:space="preserve">This Master Thesis underscores the critical role of a project manager in navigating the complexities of Egypt Alexandria. By addressing local challenges through adaptive strategies, project managers can drive successful outcomes in infrastructure, education, and economic development sectors. The insights provided here are not only relevant to Alexandria but also serve as a model for project management in other regions with similar socio-economic and cultural dynamics.</w:t>
      </w:r>
    </w:p>
    <w:p>
      <w:pPr>
        <w:pStyle w:val="BodyText"/>
      </w:pPr>
      <w:r>
        <w:t xml:space="preserve">Future research could explore the long-term impact of digital transformation on project management practices in Alexandria or examine emerging trends such as remote collaboration tools in post-pandemic environments. Ultimately, this thesis contributes to the growing body of knowledge on localized project management, emphasizing the importance of context-aware approaches for sustainable growth.</w:t>
      </w:r>
    </w:p>
    <w:bookmarkEnd w:id="29"/>
    <w:p>
      <w:pPr>
        <w:pStyle w:val="BodyText"/>
      </w:pPr>
      <w:r>
        <w:t xml:space="preserve">This Master Thesis is submitted as part of the academic requirements for [University Name] and focuses on the role of a Project Manager in Egypt Alexandria.</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Egypt Alexandria</dc:title>
  <dc:creator/>
  <dc:language>en</dc:language>
  <cp:keywords/>
  <dcterms:created xsi:type="dcterms:W3CDTF">2026-07-19T18:16:57Z</dcterms:created>
  <dcterms:modified xsi:type="dcterms:W3CDTF">2026-07-19T18:16:57Z</dcterms:modified>
</cp:coreProperties>
</file>

<file path=docProps/custom.xml><?xml version="1.0" encoding="utf-8"?>
<Properties xmlns="http://schemas.openxmlformats.org/officeDocument/2006/custom-properties" xmlns:vt="http://schemas.openxmlformats.org/officeDocument/2006/docPropsVTypes"/>
</file>