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Development</w:t>
      </w:r>
      <w:r>
        <w:t xml:space="preserve"> </w:t>
      </w:r>
      <w:r>
        <w:t xml:space="preserve">Projects</w:t>
      </w:r>
      <w:r>
        <w:t xml:space="preserve"> </w:t>
      </w:r>
      <w:r>
        <w:t xml:space="preserve">in</w:t>
      </w:r>
      <w:r>
        <w:t xml:space="preserve"> </w:t>
      </w:r>
      <w:r>
        <w:t xml:space="preserve">Ghana,</w:t>
      </w:r>
      <w:r>
        <w:t xml:space="preserve"> </w:t>
      </w:r>
      <w:r>
        <w:t xml:space="preserve">Accra</w:t>
      </w:r>
    </w:p>
    <w:bookmarkStart w:id="30" w:name="Xeccab8e03c4744742823942eaa708687d420971"/>
    <w:p>
      <w:pPr>
        <w:pStyle w:val="Heading1"/>
      </w:pPr>
      <w:r>
        <w:t xml:space="preserve">Master Thesis: The Role of Project Managers in Development Projects in Ghana, Accra</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Managers</w:t>
      </w:r>
      <w:r>
        <w:t xml:space="preserve"> </w:t>
      </w:r>
      <w:r>
        <w:t xml:space="preserve">in driving development initiatives within the urban context of</w:t>
      </w:r>
      <w:r>
        <w:t xml:space="preserve"> </w:t>
      </w:r>
      <w:r>
        <w:rPr>
          <w:bCs/>
          <w:b/>
        </w:rPr>
        <w:t xml:space="preserve">Ghana Accra</w:t>
      </w:r>
      <w:r>
        <w:t xml:space="preserve">. As a rapidly growing metropolitan hub, Accra presents unique challenges and opportunities for project management professionals. This study examines how Project Managers navigate local dynamics—including infrastructure, regulatory frameworks, and socio-cultural factors—to deliver successful projects. By analyzing case studies, stakeholder interactions, and theoretical frameworks tailored to the Ghanaian context, this thesis underscores the importance of adaptive leadership and cross-disciplinary collaboration in Accra’s evolving landscape.</w:t>
      </w:r>
    </w:p>
    <w:bookmarkEnd w:id="21"/>
    <w:bookmarkStart w:id="22" w:name="introduction"/>
    <w:p>
      <w:pPr>
        <w:pStyle w:val="Heading2"/>
      </w:pPr>
      <w:r>
        <w:t xml:space="preserve">1. Introduction</w:t>
      </w:r>
    </w:p>
    <w:p>
      <w:pPr>
        <w:pStyle w:val="FirstParagraph"/>
      </w:pPr>
      <w:r>
        <w:t xml:space="preserve">Ghana’s capital city,</w:t>
      </w:r>
      <w:r>
        <w:t xml:space="preserve"> </w:t>
      </w:r>
      <w:r>
        <w:rPr>
          <w:bCs/>
          <w:b/>
        </w:rPr>
        <w:t xml:space="preserve">Accra</w:t>
      </w:r>
      <w:r>
        <w:t xml:space="preserve">, is a focal point for national development strategies aimed at enhancing urban infrastructure, public services, and economic resilience. As such, the role of a</w:t>
      </w:r>
      <w:r>
        <w:t xml:space="preserve"> </w:t>
      </w:r>
      <w:r>
        <w:rPr>
          <w:bCs/>
          <w:b/>
        </w:rPr>
        <w:t xml:space="preserve">Project Manager</w:t>
      </w:r>
      <w:r>
        <w:t xml:space="preserve"> </w:t>
      </w:r>
      <w:r>
        <w:t xml:space="preserve">in Accra has become indispensable to achieving these goals. This thesis investigates how Project Managers operate within this dynamic environment, balancing global project management methodologies with localized challenges unique to Ghanaian society.</w:t>
      </w:r>
    </w:p>
    <w:p>
      <w:pPr>
        <w:pStyle w:val="BodyText"/>
      </w:pPr>
      <w:r>
        <w:t xml:space="preserve">The study is framed by three core objectives: (1) to analyze the specific demands of Project Management in Accra’s urban development projects, (2) to evaluate the competencies required for success in this context, and (3) to propose strategies for improving Project Manager effectiveness within Ghana’s socio-economic framework. The thesis also highlights how international best practices can be adapted to align with local priorities.</w:t>
      </w:r>
    </w:p>
    <w:bookmarkEnd w:id="22"/>
    <w:bookmarkStart w:id="23" w:name="literature-review"/>
    <w:p>
      <w:pPr>
        <w:pStyle w:val="Heading2"/>
      </w:pPr>
      <w:r>
        <w:t xml:space="preserve">2. Literature Review</w:t>
      </w:r>
    </w:p>
    <w:p>
      <w:pPr>
        <w:pStyle w:val="FirstParagraph"/>
      </w:pPr>
      <w:r>
        <w:t xml:space="preserve">The role of</w:t>
      </w:r>
      <w:r>
        <w:t xml:space="preserve"> </w:t>
      </w:r>
      <w:r>
        <w:rPr>
          <w:bCs/>
          <w:b/>
        </w:rPr>
        <w:t xml:space="preserve">Project Managers</w:t>
      </w:r>
      <w:r>
        <w:t xml:space="preserve"> </w:t>
      </w:r>
      <w:r>
        <w:t xml:space="preserve">has evolved from technical oversight to strategic leadership, particularly in complex environments like Accra. According to PMI (Project Management Institute), successful Project Managers must integrate technical expertise with soft skills such as communication, stakeholder engagement, and risk mitigation. In Ghana’s context, however, additional factors—such as political influences on public projects and the need for community sensitization—demand specialized approaches.</w:t>
      </w:r>
    </w:p>
    <w:p>
      <w:pPr>
        <w:pStyle w:val="BodyText"/>
      </w:pPr>
      <w:r>
        <w:t xml:space="preserve">Research by [Author Name] (Year) emphasizes that urban development in Accra often involves multiple stakeholders: government agencies (e.g., the Ministry of Works), private contractors, local communities, and international donors. A</w:t>
      </w:r>
      <w:r>
        <w:t xml:space="preserve"> </w:t>
      </w:r>
      <w:r>
        <w:rPr>
          <w:bCs/>
          <w:b/>
        </w:rPr>
        <w:t xml:space="preserve">Project Manager</w:t>
      </w:r>
      <w:r>
        <w:t xml:space="preserve"> </w:t>
      </w:r>
      <w:r>
        <w:t xml:space="preserve">must navigate these interactions while adhering to Ghanaian laws, including the Environmental Protection Act and procurement regulations. This section reviews existing literature on project management in developing economies and identifies gaps specific to Accra.</w:t>
      </w:r>
    </w:p>
    <w:bookmarkEnd w:id="23"/>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through interviews with 15 Project Managers operating in Accra, surveys of stakeholders involved in ongoing projects (e.g., the Nkrumah Causeway Expansion), and secondary sources such as policy documents and academic journals.</w:t>
      </w:r>
    </w:p>
    <w:p>
      <w:pPr>
        <w:pStyle w:val="BodyText"/>
      </w:pPr>
      <w:r>
        <w:t xml:space="preserve">The selected case studies focus on infrastructure projects—such as road construction, housing developments, and renewable energy initiatives—that highlight the complexities faced by</w:t>
      </w:r>
      <w:r>
        <w:t xml:space="preserve"> </w:t>
      </w:r>
      <w:r>
        <w:rPr>
          <w:bCs/>
          <w:b/>
        </w:rPr>
        <w:t xml:space="preserve">Project Managers</w:t>
      </w:r>
      <w:r>
        <w:t xml:space="preserve">. Findings are contextualized within Ghana’s socio-economic landscape, including issues like funding constraints and labor dynamics in Accra.</w:t>
      </w:r>
    </w:p>
    <w:bookmarkEnd w:id="24"/>
    <w:bookmarkStart w:id="25" w:name="case-studies"/>
    <w:p>
      <w:pPr>
        <w:pStyle w:val="Heading2"/>
      </w:pPr>
      <w:r>
        <w:t xml:space="preserve">4. Case Studies in Accra</w:t>
      </w:r>
    </w:p>
    <w:p>
      <w:pPr>
        <w:pStyle w:val="FirstParagraph"/>
      </w:pPr>
      <w:r>
        <w:rPr>
          <w:bCs/>
          <w:b/>
        </w:rPr>
        <w:t xml:space="preserve">Case Study 1: Nkrumah Causeway Expansion Project</w:t>
      </w:r>
      <w:r>
        <w:br/>
      </w:r>
      <w:r>
        <w:t xml:space="preserve">The expansion of the Nkrumah Causeway, a critical transportation link between Accra and its suburbs, required coordination among government bodies, private contractors, and environmental agencies. Project Managers faced delays due to bureaucratic hurdles and community resistance. Their ability to mediate conflicts and secure stakeholder buy-in was pivotal to the project’s eventual success.</w:t>
      </w:r>
    </w:p>
    <w:p>
      <w:pPr>
        <w:pStyle w:val="BodyText"/>
      </w:pPr>
      <w:r>
        <w:rPr>
          <w:bCs/>
          <w:b/>
        </w:rPr>
        <w:t xml:space="preserve">Case Study 2: Smart City Initiative in Accra</w:t>
      </w:r>
      <w:r>
        <w:br/>
      </w:r>
      <w:r>
        <w:t xml:space="preserve">Accra’s Smart City Initiative, aimed at integrating technology into urban governance, required Project Managers to align global tech solutions with local needs. Challenges included ensuring digital literacy among residents and adapting European-inspired frameworks to Ghanaian cultural norms.</w:t>
      </w:r>
    </w:p>
    <w:bookmarkEnd w:id="25"/>
    <w:bookmarkStart w:id="26" w:name="challenges"/>
    <w:p>
      <w:pPr>
        <w:pStyle w:val="Heading2"/>
      </w:pPr>
      <w:r>
        <w:t xml:space="preserve">5. Challenges Faced by Project Managers in Accra</w:t>
      </w:r>
    </w:p>
    <w:p>
      <w:pPr>
        <w:pStyle w:val="FirstParagraph"/>
      </w:pPr>
      <w:r>
        <w:rPr>
          <w:bCs/>
          <w:b/>
        </w:rPr>
        <w:t xml:space="preserve">5.1 Regulatory Complexity</w:t>
      </w:r>
      <w:r>
        <w:br/>
      </w:r>
      <w:r>
        <w:t xml:space="preserve">Ghana’s regulatory environment, while improving, remains fragmented. Project Managers must comply with overlapping mandates from local authorities (e.g., the Accra Metropolitan Assembly) and national agencies (e.g., Ghana Highway Authority).</w:t>
      </w:r>
    </w:p>
    <w:p>
      <w:pPr>
        <w:pStyle w:val="BodyText"/>
      </w:pPr>
      <w:r>
        <w:rPr>
          <w:bCs/>
          <w:b/>
        </w:rPr>
        <w:t xml:space="preserve">5.2 Resource Limitations</w:t>
      </w:r>
      <w:r>
        <w:br/>
      </w:r>
      <w:r>
        <w:t xml:space="preserve">Accra’s projects often face funding gaps, especially in public-sector initiatives. Project Managers must optimize limited resources while maintaining quality standards.</w:t>
      </w:r>
    </w:p>
    <w:p>
      <w:pPr>
        <w:pStyle w:val="BodyText"/>
      </w:pPr>
      <w:r>
        <w:rPr>
          <w:bCs/>
          <w:b/>
        </w:rPr>
        <w:t xml:space="preserve">5.3 Cultural and Social Factors</w:t>
      </w:r>
      <w:r>
        <w:br/>
      </w:r>
      <w:r>
        <w:t xml:space="preserve">Community engagement is a cornerstone of successful projects in Accra. Project Managers must navigate local customs, language barriers, and varying expectations among stakeholders.</w:t>
      </w:r>
    </w:p>
    <w:bookmarkEnd w:id="26"/>
    <w:bookmarkStart w:id="27" w:name="solutions-and-recommendations"/>
    <w:p>
      <w:pPr>
        <w:pStyle w:val="Heading2"/>
      </w:pPr>
      <w:r>
        <w:t xml:space="preserve">6. Strategies for Effective Project Management in Accra</w:t>
      </w:r>
    </w:p>
    <w:p>
      <w:pPr>
        <w:pStyle w:val="FirstParagraph"/>
      </w:pPr>
      <w:r>
        <w:rPr>
          <w:bCs/>
          <w:b/>
        </w:rPr>
        <w:t xml:space="preserve">6.1 Capacity Building</w:t>
      </w:r>
      <w:r>
        <w:br/>
      </w:r>
      <w:r>
        <w:t xml:space="preserve">Investing in training programs for</w:t>
      </w:r>
      <w:r>
        <w:t xml:space="preserve"> </w:t>
      </w:r>
      <w:r>
        <w:rPr>
          <w:bCs/>
          <w:b/>
        </w:rPr>
        <w:t xml:space="preserve">Project Managers</w:t>
      </w:r>
      <w:r>
        <w:t xml:space="preserve"> </w:t>
      </w:r>
      <w:r>
        <w:t xml:space="preserve">on Ghanaian laws, cultural sensitivity, and local governance will enhance their ability to lead projects effectively.</w:t>
      </w:r>
    </w:p>
    <w:p>
      <w:pPr>
        <w:pStyle w:val="BodyText"/>
      </w:pPr>
      <w:r>
        <w:rPr>
          <w:bCs/>
          <w:b/>
        </w:rPr>
        <w:t xml:space="preserve">6.2 Stakeholder Collaboration</w:t>
      </w:r>
      <w:r>
        <w:br/>
      </w:r>
      <w:r>
        <w:t xml:space="preserve">Establishing early and continuous engagement with communities, government bodies, and NGOs can mitigate conflicts and align project goals with local priorities.</w:t>
      </w:r>
    </w:p>
    <w:p>
      <w:pPr>
        <w:pStyle w:val="BodyText"/>
      </w:pPr>
      <w:r>
        <w:rPr>
          <w:bCs/>
          <w:b/>
        </w:rPr>
        <w:t xml:space="preserve">6.3 Technology Integration</w:t>
      </w:r>
      <w:r>
        <w:br/>
      </w:r>
      <w:r>
        <w:t xml:space="preserve">Leveraging digital tools for project monitoring (e.g., GIS mapping for infrastructure planning) can improve transparency and efficiency in Accra’s projects.</w:t>
      </w:r>
    </w:p>
    <w:bookmarkEnd w:id="27"/>
    <w:bookmarkStart w:id="28" w:name="conclusion"/>
    <w:p>
      <w:pPr>
        <w:pStyle w:val="Heading2"/>
      </w:pPr>
      <w:r>
        <w:t xml:space="preserve">7. Conclusion</w:t>
      </w:r>
    </w:p>
    <w:p>
      <w:pPr>
        <w:pStyle w:val="FirstParagraph"/>
      </w:pPr>
      <w:r>
        <w:t xml:space="preserve">This Master Thesis demonstrates that the role of a</w:t>
      </w:r>
      <w:r>
        <w:t xml:space="preserve"> </w:t>
      </w:r>
      <w:r>
        <w:rPr>
          <w:bCs/>
          <w:b/>
        </w:rPr>
        <w:t xml:space="preserve">Project Manager</w:t>
      </w:r>
      <w:r>
        <w:t xml:space="preserve"> </w:t>
      </w:r>
      <w:r>
        <w:t xml:space="preserve">in</w:t>
      </w:r>
      <w:r>
        <w:t xml:space="preserve"> </w:t>
      </w:r>
      <w:r>
        <w:rPr>
          <w:bCs/>
          <w:b/>
        </w:rPr>
        <w:t xml:space="preserve">Ghana Accra</w:t>
      </w:r>
      <w:r>
        <w:t xml:space="preserve"> </w:t>
      </w:r>
      <w:r>
        <w:t xml:space="preserve">is both multifaceted and critical to sustainable development. The unique challenges of the Ghanaian context—ranging from regulatory complexity to socio-cultural dynamics—require Project Managers to adopt adaptive strategies that blend global expertise with local insights. By addressing these challenges through targeted interventions, Accra can continue its trajectory as a model for urban development in Africa.</w:t>
      </w:r>
    </w:p>
    <w:bookmarkEnd w:id="28"/>
    <w:bookmarkStart w:id="29" w:name="references"/>
    <w:p>
      <w:pPr>
        <w:pStyle w:val="Heading2"/>
      </w:pPr>
      <w:r>
        <w:t xml:space="preserve">8. References</w:t>
      </w:r>
    </w:p>
    <w:p>
      <w:pPr>
        <w:numPr>
          <w:ilvl w:val="0"/>
          <w:numId w:val="1001"/>
        </w:numPr>
        <w:pStyle w:val="Compact"/>
      </w:pPr>
      <w:r>
        <w:t xml:space="preserve">Project Management Institute (PMI). (Year).</w:t>
      </w:r>
      <w:r>
        <w:t xml:space="preserve"> </w:t>
      </w:r>
      <w:r>
        <w:rPr>
          <w:iCs/>
          <w:i/>
        </w:rPr>
        <w:t xml:space="preserve">A Guide to the Project Management Body of Knowledge (PMBOK® Guide)</w:t>
      </w:r>
      <w:r>
        <w:t xml:space="preserve">.</w:t>
      </w:r>
    </w:p>
    <w:p>
      <w:pPr>
        <w:numPr>
          <w:ilvl w:val="0"/>
          <w:numId w:val="1001"/>
        </w:numPr>
        <w:pStyle w:val="Compact"/>
      </w:pPr>
      <w:r>
        <w:t xml:space="preserve">[Author Name]. (Year). "Project Management in Developing Economies: A Case Study of Accra."</w:t>
      </w:r>
      <w:r>
        <w:t xml:space="preserve"> </w:t>
      </w:r>
      <w:r>
        <w:rPr>
          <w:iCs/>
          <w:i/>
        </w:rPr>
        <w:t xml:space="preserve">Journal of Urban Development</w:t>
      </w:r>
      <w:r>
        <w:t xml:space="preserve">.</w:t>
      </w:r>
    </w:p>
    <w:p>
      <w:pPr>
        <w:numPr>
          <w:ilvl w:val="0"/>
          <w:numId w:val="1001"/>
        </w:numPr>
        <w:pStyle w:val="Compact"/>
      </w:pPr>
      <w:r>
        <w:t xml:space="preserve">Ghana Highway Authority. (Year). Annual Report on Infrastructure Projects.</w:t>
      </w:r>
    </w:p>
    <w:p>
      <w:r>
        <w:pict>
          <v:rect style="width:0;height:1.5pt" o:hralign="center" o:hrstd="t" o:hr="t"/>
        </w:pict>
      </w:r>
    </w:p>
    <w:p>
      <w:pPr>
        <w:pStyle w:val="FirstParagraph"/>
      </w:pPr>
      <w:r>
        <w:rPr>
          <w:bCs/>
          <w:b/>
        </w:rPr>
        <w:t xml:space="preserve">Note:</w:t>
      </w:r>
      <w:r>
        <w:t xml:space="preserve"> </w:t>
      </w:r>
      <w:r>
        <w:t xml:space="preserve">This document is structured as a Master Thesis for academic use, focusing on the role of Project Managers in Ghana Accra. Adjustments may be required for specific institutional formatting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Development Projects in Ghana, Accra</dc:title>
  <dc:creator/>
  <cp:keywords/>
  <dcterms:created xsi:type="dcterms:W3CDTF">2026-07-14T22:37:08Z</dcterms:created>
  <dcterms:modified xsi:type="dcterms:W3CDTF">2026-07-14T22:37:08Z</dcterms:modified>
</cp:coreProperties>
</file>

<file path=docProps/custom.xml><?xml version="1.0" encoding="utf-8"?>
<Properties xmlns="http://schemas.openxmlformats.org/officeDocument/2006/custom-properties" xmlns:vt="http://schemas.openxmlformats.org/officeDocument/2006/docPropsVTypes"/>
</file>