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3470388934a2b242d689749dab81224c8a75b9"/>
    <w:p>
      <w:pPr>
        <w:pStyle w:val="Heading1"/>
      </w:pPr>
      <w:r>
        <w:t xml:space="preserve">Master Thesis: The Role of Project Manager in Contemporary Infrastructure Development in India, New Delhi</w:t>
      </w:r>
    </w:p>
    <w:p>
      <w:pPr>
        <w:pStyle w:val="FirstParagraph"/>
      </w:pPr>
      <w:r>
        <w:rPr>
          <w:bCs/>
          <w:b/>
        </w:rPr>
        <w:t xml:space="preserve">Title:</w:t>
      </w:r>
      <w:r>
        <w:t xml:space="preserve"> </w:t>
      </w:r>
      <w:r>
        <w:t xml:space="preserve">"The Evolving Challenges and Strategies of a Project Manager in Urban Development Projects: A Case Study of New Delhi, India"</w:t>
      </w:r>
    </w:p>
    <w:p>
      <w:pPr>
        <w:pStyle w:val="BodyText"/>
      </w:pPr>
      <w:r>
        <w:rPr>
          <w:bCs/>
          <w:b/>
        </w:rPr>
        <w:t xml:space="preserve">Candidate:</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w:t>
      </w:r>
      <w:r>
        <w:t xml:space="preserve"> </w:t>
      </w:r>
      <w:r>
        <w:rPr>
          <w:iCs/>
          <w:i/>
        </w:rPr>
        <w:t xml:space="preserve">Project Manager</w:t>
      </w:r>
      <w:r>
        <w:t xml:space="preserve">, particularly in the context of rapid urbanization and infrastructure development in New Delhi, India. The study investigates how project managers navigate cultural, bureaucratic, and logistical challenges unique to this region while ensuring timely delivery of projects aligned with national priorities such as smart city initiatives and sustainable development goals. By analyzing real-world case studies from New Delhi’s infrastructure sector—ranging from metro rail extensions to public housing projects—the thesis highlights the strategic competencies required for a project manager to succeed in India’s dynamic urban landscape. The findings underscore the need for localized leadership strategies, stakeholder engagement models, and adaptive risk management frameworks tailored to the socio-economic and political environment of New Delhi.</w:t>
      </w:r>
    </w:p>
    <w:bookmarkEnd w:id="20"/>
    <w:bookmarkStart w:id="21" w:name="introduction"/>
    <w:p>
      <w:pPr>
        <w:pStyle w:val="Heading2"/>
      </w:pPr>
      <w:r>
        <w:t xml:space="preserve">Introduction</w:t>
      </w:r>
    </w:p>
    <w:p>
      <w:pPr>
        <w:pStyle w:val="FirstParagraph"/>
      </w:pPr>
      <w:r>
        <w:t xml:space="preserve">In recent years, New Delhi has emerged as a focal point for infrastructure development in India, driven by its status as the capital city and a hub of governance. However, this rapid growth has also intensified the complexity of project management in urban settings. A</w:t>
      </w:r>
      <w:r>
        <w:t xml:space="preserve"> </w:t>
      </w:r>
      <w:r>
        <w:rPr>
          <w:iCs/>
          <w:i/>
        </w:rPr>
        <w:t xml:space="preserve">Project Manager</w:t>
      </w:r>
      <w:r>
        <w:t xml:space="preserve"> </w:t>
      </w:r>
      <w:r>
        <w:t xml:space="preserve">in this context must balance competing demands from government agencies, private stakeholders, and local communities while adhering to stringent regulatory frameworks and environmental standards. This thesis aims to address the following research questions: (1) How do project managers adapt their strategies to the unique challenges of New Delhi’s infrastructure projects? (2) What role does cultural sensitivity play in ensuring successful project delivery in a diverse urban environment like New Delhi? (3) How can modern project management tools and methodologies be contextualized for use in India’s capital city?</w:t>
      </w:r>
    </w:p>
    <w:bookmarkEnd w:id="21"/>
    <w:bookmarkStart w:id="22" w:name="literature-review"/>
    <w:p>
      <w:pPr>
        <w:pStyle w:val="Heading2"/>
      </w:pPr>
      <w:r>
        <w:t xml:space="preserve">Literature Review</w:t>
      </w:r>
    </w:p>
    <w:p>
      <w:pPr>
        <w:pStyle w:val="FirstParagraph"/>
      </w:pPr>
      <w:r>
        <w:t xml:space="preserve">The literature on</w:t>
      </w:r>
      <w:r>
        <w:t xml:space="preserve"> </w:t>
      </w:r>
      <w:r>
        <w:rPr>
          <w:iCs/>
          <w:i/>
        </w:rPr>
        <w:t xml:space="preserve">Project Management</w:t>
      </w:r>
      <w:r>
        <w:t xml:space="preserve"> </w:t>
      </w:r>
      <w:r>
        <w:t xml:space="preserve">has traditionally emphasized global best practices, such as the PMBOK (Project Management Body of Knowledge) framework. However, studies on localized contexts—particularly in developing economies—highlight the need for contextual adaptations. In India, project managers often face challenges related to fragmented supply chains, bureaucratic red tape, and stakeholder fragmentation. Research by [Insert Author] (Year) notes that urban projects in New Delhi require a nuanced understanding of interdepartmental coordination between agencies like the Delhi Development Authority (DDA) and the Ministry of Urban Development. Furthermore, cultural factors such as hierarchical decision-making and informal communication channels are critical to project success. This thesis builds on these insights by focusing on actionable strategies for</w:t>
      </w:r>
      <w:r>
        <w:t xml:space="preserve"> </w:t>
      </w:r>
      <w:r>
        <w:rPr>
          <w:iCs/>
          <w:i/>
        </w:rPr>
        <w:t xml:space="preserve">Project Managers</w:t>
      </w:r>
      <w:r>
        <w:t xml:space="preserve"> </w:t>
      </w:r>
      <w:r>
        <w:t xml:space="preserve">operating in New Delhi’s unique socio-political environment.</w:t>
      </w:r>
    </w:p>
    <w:bookmarkEnd w:id="22"/>
    <w:bookmarkStart w:id="23" w:name="methology"/>
    <w:p>
      <w:pPr>
        <w:pStyle w:val="Heading2"/>
      </w:pPr>
      <w:r>
        <w:t xml:space="preserve">Methology</w:t>
      </w:r>
    </w:p>
    <w:p>
      <w:pPr>
        <w:pStyle w:val="FirstParagraph"/>
      </w:pPr>
      <w:r>
        <w:t xml:space="preserve">This research employs a mixed-methods approach, combining qualitative case studies with quantitative data analysis. Primary data was collected through semi-structured interviews with 15 experienced</w:t>
      </w:r>
      <w:r>
        <w:t xml:space="preserve"> </w:t>
      </w:r>
      <w:r>
        <w:rPr>
          <w:iCs/>
          <w:i/>
        </w:rPr>
        <w:t xml:space="preserve">Project Managers</w:t>
      </w:r>
      <w:r>
        <w:t xml:space="preserve"> </w:t>
      </w:r>
      <w:r>
        <w:t xml:space="preserve">working on infrastructure projects in New Delhi over the past five years. Secondary data includes government reports, project evaluations from the Delhi Metro Rail Corporation (DMRC), and academic publications on urban development in India. The case studies selected include:</w:t>
      </w:r>
    </w:p>
    <w:p>
      <w:pPr>
        <w:numPr>
          <w:ilvl w:val="0"/>
          <w:numId w:val="1001"/>
        </w:numPr>
        <w:pStyle w:val="Compact"/>
      </w:pPr>
      <w:r>
        <w:t xml:space="preserve">The Phase IV extension of the Delhi Metro Rail Network.</w:t>
      </w:r>
    </w:p>
    <w:p>
      <w:pPr>
        <w:numPr>
          <w:ilvl w:val="0"/>
          <w:numId w:val="1001"/>
        </w:numPr>
        <w:pStyle w:val="Compact"/>
      </w:pPr>
      <w:r>
        <w:t xml:space="preserve">The redevelopment of the Rajiv Chowk metro station for improved connectivity.</w:t>
      </w:r>
    </w:p>
    <w:p>
      <w:pPr>
        <w:numPr>
          <w:ilvl w:val="0"/>
          <w:numId w:val="1001"/>
        </w:numPr>
        <w:pStyle w:val="Compact"/>
      </w:pPr>
      <w:r>
        <w:t xml:space="preserve">The Smart City Mission initiatives in New Delhi’s South Campus area.</w:t>
      </w:r>
    </w:p>
    <w:p>
      <w:pPr>
        <w:pStyle w:val="FirstParagraph"/>
      </w:pPr>
      <w:r>
        <w:t xml:space="preserve">The analysis focuses on identifying recurring themes such as stakeholder conflicts, resource allocation issues, and the role of technology in project monitoring.</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iCs/>
          <w:i/>
        </w:rPr>
        <w:t xml:space="preserve">Project Managers</w:t>
      </w:r>
      <w:r>
        <w:t xml:space="preserve"> </w:t>
      </w:r>
      <w:r>
        <w:t xml:space="preserve">in New Delhi must navigate a complex ecosystem of stakeholders, including government bodies, local communities, and private contractors. Key challenges include:</w:t>
      </w:r>
    </w:p>
    <w:p>
      <w:pPr>
        <w:numPr>
          <w:ilvl w:val="0"/>
          <w:numId w:val="1002"/>
        </w:numPr>
        <w:pStyle w:val="Compact"/>
      </w:pPr>
      <w:r>
        <w:rPr>
          <w:bCs/>
          <w:b/>
        </w:rPr>
        <w:t xml:space="preserve">Bureaucratic Delays:</w:t>
      </w:r>
      <w:r>
        <w:t xml:space="preserve"> </w:t>
      </w:r>
      <w:r>
        <w:t xml:space="preserve">Permit approvals and inter-agency coordination often result in project delays. For instance, the Rajiv Chowk redevelopment faced setbacks due to disputes between the DDA and municipal authorities.</w:t>
      </w:r>
    </w:p>
    <w:p>
      <w:pPr>
        <w:numPr>
          <w:ilvl w:val="0"/>
          <w:numId w:val="1002"/>
        </w:numPr>
        <w:pStyle w:val="Compact"/>
      </w:pPr>
      <w:r>
        <w:rPr>
          <w:bCs/>
          <w:b/>
        </w:rPr>
        <w:t xml:space="preserve">Cultural Dynamics:</w:t>
      </w:r>
      <w:r>
        <w:t xml:space="preserve"> </w:t>
      </w:r>
      <w:r>
        <w:t xml:space="preserve">Hierarchical structures within Indian organizations require</w:t>
      </w:r>
      <w:r>
        <w:t xml:space="preserve"> </w:t>
      </w:r>
      <w:r>
        <w:rPr>
          <w:iCs/>
          <w:i/>
        </w:rPr>
        <w:t xml:space="preserve">Project Managers</w:t>
      </w:r>
      <w:r>
        <w:t xml:space="preserve"> </w:t>
      </w:r>
      <w:r>
        <w:t xml:space="preserve">to adopt a consultative rather than directive leadership style. Trust-building with local communities is essential for mitigating resistance to infrastructure changes.</w:t>
      </w:r>
    </w:p>
    <w:p>
      <w:pPr>
        <w:numPr>
          <w:ilvl w:val="0"/>
          <w:numId w:val="1002"/>
        </w:numPr>
        <w:pStyle w:val="Compact"/>
      </w:pPr>
      <w:r>
        <w:rPr>
          <w:bCs/>
          <w:b/>
        </w:rPr>
        <w:t xml:space="preserve">Tech-Driven Solutions:</w:t>
      </w:r>
      <w:r>
        <w:t xml:space="preserve"> </w:t>
      </w:r>
      <w:r>
        <w:t xml:space="preserve">The use of GIS mapping and AI-based risk prediction tools has improved transparency and efficiency in projects like the Delhi Metro’s real-time monitoring system.</w:t>
      </w:r>
    </w:p>
    <w:p>
      <w:pPr>
        <w:pStyle w:val="FirstParagraph"/>
      </w:pPr>
      <w:r>
        <w:t xml:space="preserve">Successful case studies, such as the DMRC’s Phased Implementation Model, demonstrate how modular planning and incremental delivery can overcome resource constraints. Additionally,</w:t>
      </w:r>
      <w:r>
        <w:t xml:space="preserve"> </w:t>
      </w:r>
      <w:r>
        <w:rPr>
          <w:iCs/>
          <w:i/>
        </w:rPr>
        <w:t xml:space="preserve">Project Managers</w:t>
      </w:r>
      <w:r>
        <w:t xml:space="preserve"> </w:t>
      </w:r>
      <w:r>
        <w:t xml:space="preserve">who prioritize community engagement—such as through public hearings or social impact assessments—are more likely to secure long-term stakeholder buy-in.</w:t>
      </w:r>
    </w:p>
    <w:bookmarkEnd w:id="24"/>
    <w:bookmarkStart w:id="25" w:name="conclusion-and-recommendations"/>
    <w:p>
      <w:pPr>
        <w:pStyle w:val="Heading2"/>
      </w:pPr>
      <w:r>
        <w:t xml:space="preserve">Conclusion and Recommendations</w:t>
      </w:r>
    </w:p>
    <w:p>
      <w:pPr>
        <w:pStyle w:val="FirstParagraph"/>
      </w:pPr>
      <w:r>
        <w:t xml:space="preserve">The role of a</w:t>
      </w:r>
      <w:r>
        <w:t xml:space="preserve"> </w:t>
      </w:r>
      <w:r>
        <w:rPr>
          <w:iCs/>
          <w:i/>
        </w:rPr>
        <w:t xml:space="preserve">Project Manager</w:t>
      </w:r>
      <w:r>
        <w:t xml:space="preserve"> </w:t>
      </w:r>
      <w:r>
        <w:t xml:space="preserve">in New Delhi is not merely technical but deeply contextual. This thesis argues that effective project management in the city requires a hybrid approach, blending global standards with localized adaptations. To address the unique challenges of New Delhi, recommendations include:</w:t>
      </w:r>
    </w:p>
    <w:p>
      <w:pPr>
        <w:numPr>
          <w:ilvl w:val="0"/>
          <w:numId w:val="1003"/>
        </w:numPr>
        <w:pStyle w:val="Compact"/>
      </w:pPr>
      <w:r>
        <w:t xml:space="preserve">Mandatory cultural training for</w:t>
      </w:r>
      <w:r>
        <w:t xml:space="preserve"> </w:t>
      </w:r>
      <w:r>
        <w:rPr>
          <w:iCs/>
          <w:i/>
        </w:rPr>
        <w:t xml:space="preserve">Project Managers</w:t>
      </w:r>
      <w:r>
        <w:t xml:space="preserve"> </w:t>
      </w:r>
      <w:r>
        <w:t xml:space="preserve">working in India’s urban centers.</w:t>
      </w:r>
    </w:p>
    <w:p>
      <w:pPr>
        <w:numPr>
          <w:ilvl w:val="0"/>
          <w:numId w:val="1003"/>
        </w:numPr>
        <w:pStyle w:val="Compact"/>
      </w:pPr>
      <w:r>
        <w:t xml:space="preserve">The adoption of digital tools such as blockchain for transparent contract management.</w:t>
      </w:r>
    </w:p>
    <w:p>
      <w:pPr>
        <w:numPr>
          <w:ilvl w:val="0"/>
          <w:numId w:val="1003"/>
        </w:numPr>
        <w:pStyle w:val="Compact"/>
      </w:pPr>
      <w:r>
        <w:t xml:space="preserve">Policies to streamline inter-agency coordination at the municipal level.</w:t>
      </w:r>
    </w:p>
    <w:p>
      <w:pPr>
        <w:pStyle w:val="FirstParagraph"/>
      </w:pPr>
      <w:r>
        <w:t xml:space="preserve">Future research could explore the impact of climate change on infrastructure projects or the role of gender diversity in leadership effectiveness within New Delhi’s project management landscape. As India continues its urbanization journey, the lessons learned from this thesis will be instrumental in shaping a new generation of</w:t>
      </w:r>
      <w:r>
        <w:t xml:space="preserve"> </w:t>
      </w:r>
      <w:r>
        <w:rPr>
          <w:iCs/>
          <w:i/>
        </w:rPr>
        <w:t xml:space="preserve">Project Managers</w:t>
      </w:r>
      <w:r>
        <w:t xml:space="preserve"> </w:t>
      </w:r>
      <w:r>
        <w:t xml:space="preserve">capable of driving sustainable development in New Delhi and beyond.</w:t>
      </w:r>
    </w:p>
    <w:bookmarkEnd w:id="25"/>
    <w:bookmarkStart w:id="26" w:name="references"/>
    <w:p>
      <w:pPr>
        <w:pStyle w:val="Heading2"/>
      </w:pPr>
      <w:r>
        <w:t xml:space="preserve">References</w:t>
      </w:r>
    </w:p>
    <w:p>
      <w:pPr>
        <w:pStyle w:val="FirstParagraph"/>
      </w:pPr>
      <w:r>
        <w:t xml:space="preserve">[Insert academic references, including sources on PMBOK, case studies from DMRC, and publications on urban governance in India.]</w:t>
      </w:r>
    </w:p>
    <w:p>
      <w:pPr>
        <w:pStyle w:val="BodyText"/>
      </w:pPr>
      <w:r>
        <w:rPr>
          <w:bCs/>
          <w:b/>
        </w:rPr>
        <w:t xml:space="preserve">Note:</w:t>
      </w:r>
      <w:r>
        <w:t xml:space="preserve"> </w:t>
      </w:r>
      <w:r>
        <w:t xml:space="preserve">This document is tailored for a</w:t>
      </w:r>
      <w:r>
        <w:t xml:space="preserve"> </w:t>
      </w:r>
      <w:r>
        <w:rPr>
          <w:iCs/>
          <w:i/>
        </w:rPr>
        <w:t xml:space="preserve">Master Thesis</w:t>
      </w:r>
      <w:r>
        <w:t xml:space="preserve">, focusing on the role of a</w:t>
      </w:r>
      <w:r>
        <w:t xml:space="preserve"> </w:t>
      </w:r>
      <w:r>
        <w:rPr>
          <w:iCs/>
          <w:i/>
        </w:rPr>
        <w:t xml:space="preserve">Project Manager</w:t>
      </w:r>
      <w:r>
        <w:t xml:space="preserve"> </w:t>
      </w:r>
      <w:r>
        <w:t xml:space="preserve">in the context of New Delhi, India. All content aligns with the academic rigor expected in postgraduate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2026-07-20T11:17:16Z</dcterms:created>
  <dcterms:modified xsi:type="dcterms:W3CDTF">2026-07-20T11:17:16Z</dcterms:modified>
</cp:coreProperties>
</file>

<file path=docProps/custom.xml><?xml version="1.0" encoding="utf-8"?>
<Properties xmlns="http://schemas.openxmlformats.org/officeDocument/2006/custom-properties" xmlns:vt="http://schemas.openxmlformats.org/officeDocument/2006/docPropsVTypes"/>
</file>