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Project</w:t>
      </w:r>
      <w:r>
        <w:t xml:space="preserve"> </w:t>
      </w:r>
      <w:r>
        <w:t xml:space="preserve">Manager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7" w:name="X967b9c028255f8de22497b4e2bd39425ac09101"/>
    <w:p>
      <w:pPr>
        <w:pStyle w:val="Heading1"/>
      </w:pPr>
      <w:r>
        <w:t xml:space="preserve">Master Thesis: The Role of a Project Manager in Italy, Rome</w:t>
      </w:r>
    </w:p>
    <w:p>
      <w:pPr>
        <w:pStyle w:val="FirstParagraph"/>
      </w:pPr>
      <w:r>
        <w:t xml:space="preserve">This Master Thesis explores the unique challenges and opportunities faced by Project Managers operating within the cultural, economic, and bureaucratic landscape of Rome, Italy. As a city steeped in history and modernity, Rome presents a complex environment where effective project management is critical to achieving success in both public and private sectors. This document outlines the responsibilities of a Project Manager in this context, analyzes case studies from Rome’s recent development projects, and provides recommendations for optimizing project outcomes within Italy’s capital.</w:t>
      </w:r>
    </w:p>
    <w:bookmarkStart w:id="20" w:name="X3dcc85ca0fe24b9e64d29b28596a3a697420af3"/>
    <w:p>
      <w:pPr>
        <w:pStyle w:val="Heading2"/>
      </w:pPr>
      <w:r>
        <w:t xml:space="preserve">1. Introduction: The Context of Project Management in Rome</w:t>
      </w:r>
    </w:p>
    <w:p>
      <w:pPr>
        <w:pStyle w:val="FirstParagraph"/>
      </w:pPr>
      <w:r>
        <w:t xml:space="preserve">Rome is not merely a city; it is a living museum where ancient architecture coexists with contemporary infrastructure. This duality shapes the work of Project Managers, who must navigate strict heritage preservation laws, bureaucratic red tape, and the demands of a globalized economy. The Italian government’s focus on sustainable urban development has increased the need for skilled professionals who can manage multifaceted projects in this dynamic environment.</w:t>
      </w:r>
    </w:p>
    <w:p>
      <w:pPr>
        <w:pStyle w:val="BodyText"/>
      </w:pPr>
      <w:r>
        <w:t xml:space="preserve">As a Master Thesis topic, this study aims to bridge theoretical project management frameworks with practical insights drawn from Rome’s unique setting. It emphasizes the role of a Project Manager as a coordinator, risk mitigator, and cultural mediator in an environment where historical sensitivity and modernization often clash.</w:t>
      </w:r>
    </w:p>
    <w:bookmarkEnd w:id="20"/>
    <w:bookmarkStart w:id="21" w:name="X942ad4b41829de062618ebf18b174d08a4427d1"/>
    <w:p>
      <w:pPr>
        <w:pStyle w:val="Heading2"/>
      </w:pPr>
      <w:r>
        <w:t xml:space="preserve">2. The Role of a Project Manager in Italy Rome</w:t>
      </w:r>
    </w:p>
    <w:p>
      <w:pPr>
        <w:pStyle w:val="FirstParagraph"/>
      </w:pPr>
      <w:r>
        <w:t xml:space="preserve">A Project Manager in Rome must possess expertise beyond traditional PM methodologies like PMP or PRINCE2. They must also understand local regulations, such as those governing the restoration of UNESCO World Heritage Sites, and collaborate with stakeholders ranging from municipal authorities to international investors.</w:t>
      </w:r>
    </w:p>
    <w:p>
      <w:pPr>
        <w:pStyle w:val="BodyText"/>
      </w:pPr>
      <w:r>
        <w:t xml:space="preserve">The Italian public sector’s reliance on competitive bidding processes adds another layer of complexity. Project Managers in Rome are often tasked with aligning client expectations—whether from the Comune di Roma or private firms—with budget constraints, timelines, and compliance requirements. For instance, a recent infrastructure project involving the expansion of Rome’s metro system required balancing archaeological discoveries with urban mobility goals.</w:t>
      </w:r>
    </w:p>
    <w:bookmarkEnd w:id="21"/>
    <w:bookmarkStart w:id="22" w:name="Xe8fa55d740c7bcbc262a87885d8378e12ea44de"/>
    <w:p>
      <w:pPr>
        <w:pStyle w:val="Heading2"/>
      </w:pPr>
      <w:r>
        <w:t xml:space="preserve">3. Case Study: The Rome Metro Expansion Project</w:t>
      </w:r>
    </w:p>
    <w:p>
      <w:pPr>
        <w:pStyle w:val="FirstParagraph"/>
      </w:pPr>
      <w:r>
        <w:t xml:space="preserve">This case study examines the challenges faced by a Project Manager overseeing Phase 3 of the Rome Metro extension. The project aimed to connect key districts like EUR and Fiumicino Airport while preserving historical landmarks such as the Via della Conciliazione. Key issues included:</w:t>
      </w:r>
    </w:p>
    <w:p>
      <w:pPr>
        <w:numPr>
          <w:ilvl w:val="0"/>
          <w:numId w:val="1001"/>
        </w:numPr>
        <w:pStyle w:val="Compact"/>
      </w:pPr>
      <w:r>
        <w:rPr>
          <w:bCs/>
          <w:b/>
        </w:rPr>
        <w:t xml:space="preserve">Heritage Compliance:</w:t>
      </w:r>
      <w:r>
        <w:t xml:space="preserve"> </w:t>
      </w:r>
      <w:r>
        <w:t xml:space="preserve">Negotiating with archaeological experts to ensure construction did not disturb ancient Roman ruins.</w:t>
      </w:r>
    </w:p>
    <w:p>
      <w:pPr>
        <w:numPr>
          <w:ilvl w:val="0"/>
          <w:numId w:val="1001"/>
        </w:numPr>
        <w:pStyle w:val="Compact"/>
      </w:pPr>
      <w:r>
        <w:rPr>
          <w:bCs/>
          <w:b/>
        </w:rPr>
        <w:t xml:space="preserve">Bureaucratic Delays:</w:t>
      </w:r>
      <w:r>
        <w:t xml:space="preserve"> </w:t>
      </w:r>
      <w:r>
        <w:t xml:space="preserve">Navigating Italy’s multi-tiered approval process involving regional, national, and EU agencies.</w:t>
      </w:r>
    </w:p>
    <w:p>
      <w:pPr>
        <w:numPr>
          <w:ilvl w:val="0"/>
          <w:numId w:val="1001"/>
        </w:numPr>
        <w:pStyle w:val="Compact"/>
      </w:pPr>
      <w:r>
        <w:rPr>
          <w:bCs/>
          <w:b/>
        </w:rPr>
        <w:t xml:space="preserve">Stakeholder Engagement:</w:t>
      </w:r>
      <w:r>
        <w:t xml:space="preserve"> </w:t>
      </w:r>
      <w:r>
        <w:t xml:space="preserve">Mediating between local residents concerned about noise pollution and the city’s tourism board seeking to minimize disruptions to visitors.</w:t>
      </w:r>
    </w:p>
    <w:p>
      <w:pPr>
        <w:pStyle w:val="FirstParagraph"/>
      </w:pPr>
      <w:r>
        <w:t xml:space="preserve">The Project Manager employed agile methodologies to adapt plans as new constraints emerged. Their ability to communicate technical details in non-technical terms was critical in securing public support for the project.</w:t>
      </w:r>
    </w:p>
    <w:bookmarkEnd w:id="22"/>
    <w:bookmarkStart w:id="23" w:name="X0cd7d2c310bed33bc55cda0ca8eb20eede7a1a9"/>
    <w:p>
      <w:pPr>
        <w:pStyle w:val="Heading2"/>
      </w:pPr>
      <w:r>
        <w:t xml:space="preserve">4. Cultural and Economic Factors Shaping Project Management in Rome</w:t>
      </w:r>
    </w:p>
    <w:p>
      <w:pPr>
        <w:pStyle w:val="FirstParagraph"/>
      </w:pPr>
      <w:r>
        <w:t xml:space="preserve">Rome’s economy is driven by tourism, which accounts for over 10% of Italy’s GDP. Project Managers must consider seasonal fluctuations—such as peak tourist seasons during summer or religious holidays—that impact resource allocation and workforce planning.</w:t>
      </w:r>
    </w:p>
    <w:p>
      <w:pPr>
        <w:pStyle w:val="BodyText"/>
      </w:pPr>
      <w:r>
        <w:t xml:space="preserve">Culturally, Rome’s hierarchical organizational structure in both public and private sectors requires a Project Manager to adopt a diplomatic approach. For example, decisions in municipal projects often involve consensus-building among political figures, labor unions, and cultural preservationists. This contrasts with more streamlined approaches in northern Italian cities like Milan or Turin.</w:t>
      </w:r>
    </w:p>
    <w:bookmarkEnd w:id="23"/>
    <w:bookmarkStart w:id="24" w:name="X6f80e01de95f550591cb0d7ff276e6097491041"/>
    <w:p>
      <w:pPr>
        <w:pStyle w:val="Heading2"/>
      </w:pPr>
      <w:r>
        <w:t xml:space="preserve">5. Methodology: Research Approach for This Master Thesis</w:t>
      </w:r>
    </w:p>
    <w:p>
      <w:pPr>
        <w:pStyle w:val="FirstParagraph"/>
      </w:pPr>
      <w:r>
        <w:t xml:space="preserve">To develop this thesis, a mixed-methods approach was employed:</w:t>
      </w:r>
    </w:p>
    <w:p>
      <w:pPr>
        <w:numPr>
          <w:ilvl w:val="0"/>
          <w:numId w:val="1002"/>
        </w:numPr>
        <w:pStyle w:val="Compact"/>
      </w:pPr>
      <w:r>
        <w:rPr>
          <w:bCs/>
          <w:b/>
        </w:rPr>
        <w:t xml:space="preserve">Qualitative Interviews:</w:t>
      </w:r>
      <w:r>
        <w:t xml:space="preserve"> </w:t>
      </w:r>
      <w:r>
        <w:t xml:space="preserve">Conversations with five Project Managers based in Rome who led major infrastructure or cultural preservation projects.</w:t>
      </w:r>
    </w:p>
    <w:p>
      <w:pPr>
        <w:numPr>
          <w:ilvl w:val="0"/>
          <w:numId w:val="1002"/>
        </w:numPr>
        <w:pStyle w:val="Compact"/>
      </w:pPr>
      <w:r>
        <w:rPr>
          <w:bCs/>
          <w:b/>
        </w:rPr>
        <w:t xml:space="preserve">Document Analysis:</w:t>
      </w:r>
      <w:r>
        <w:t xml:space="preserve"> </w:t>
      </w:r>
      <w:r>
        <w:t xml:space="preserve">Review of public records and project reports from the Comune di Roma’s open-data portal.</w:t>
      </w:r>
    </w:p>
    <w:p>
      <w:pPr>
        <w:numPr>
          <w:ilvl w:val="0"/>
          <w:numId w:val="1002"/>
        </w:numPr>
        <w:pStyle w:val="Compact"/>
      </w:pPr>
      <w:r>
        <w:rPr>
          <w:bCs/>
          <w:b/>
        </w:rPr>
        <w:t xml:space="preserve">Casual Observation:</w:t>
      </w:r>
      <w:r>
        <w:t xml:space="preserve"> </w:t>
      </w:r>
      <w:r>
        <w:t xml:space="preserve">Participation in a week-long internship at a construction firm managing Rome’s A9 highway upgrade.</w:t>
      </w:r>
    </w:p>
    <w:p>
      <w:pPr>
        <w:pStyle w:val="FirstParagraph"/>
      </w:pPr>
      <w:r>
        <w:t xml:space="preserve">The findings highlight the importance of adaptability, cultural competence, and familiarity with Italian legal frameworks as core competencies for Project Managers operating in Rome.</w:t>
      </w:r>
    </w:p>
    <w:bookmarkEnd w:id="24"/>
    <w:bookmarkStart w:id="25" w:name="challenges-and-recommendations"/>
    <w:p>
      <w:pPr>
        <w:pStyle w:val="Heading2"/>
      </w:pPr>
      <w:r>
        <w:t xml:space="preserve">6. Challenges and Recommendations</w:t>
      </w:r>
    </w:p>
    <w:p>
      <w:pPr>
        <w:pStyle w:val="FirstParagraph"/>
      </w:pPr>
      <w:r>
        <w:rPr>
          <w:bCs/>
          <w:b/>
        </w:rPr>
        <w:t xml:space="preserve">Key Challenges:</w:t>
      </w:r>
    </w:p>
    <w:p>
      <w:pPr>
        <w:numPr>
          <w:ilvl w:val="0"/>
          <w:numId w:val="1003"/>
        </w:numPr>
        <w:pStyle w:val="Compact"/>
      </w:pPr>
      <w:r>
        <w:t xml:space="preserve">Lack of standardized project management software adoption in Italian public administration.</w:t>
      </w:r>
    </w:p>
    <w:p>
      <w:pPr>
        <w:numPr>
          <w:ilvl w:val="0"/>
          <w:numId w:val="1003"/>
        </w:numPr>
        <w:pStyle w:val="Compact"/>
      </w:pPr>
      <w:r>
        <w:t xml:space="preserve">Frequent changes in government policies affecting long-term planning.</w:t>
      </w:r>
    </w:p>
    <w:p>
      <w:pPr>
        <w:numPr>
          <w:ilvl w:val="0"/>
          <w:numId w:val="1003"/>
        </w:numPr>
        <w:pStyle w:val="Compact"/>
      </w:pPr>
      <w:r>
        <w:t xml:space="preserve">High labor costs and limited availability of skilled technicians for niche tasks like historical restoration.</w:t>
      </w:r>
    </w:p>
    <w:p>
      <w:pPr>
        <w:pStyle w:val="FirstParagraph"/>
      </w:pPr>
      <w:r>
        <w:rPr>
          <w:bCs/>
          <w:b/>
        </w:rPr>
        <w:t xml:space="preserve">Recommendations:</w:t>
      </w:r>
    </w:p>
    <w:p>
      <w:pPr>
        <w:numPr>
          <w:ilvl w:val="0"/>
          <w:numId w:val="1004"/>
        </w:numPr>
        <w:pStyle w:val="Compact"/>
      </w:pPr>
      <w:r>
        <w:t xml:space="preserve">Promote cross-training programs for Project Managers to understand both technical and cultural aspects of Roman projects.</w:t>
      </w:r>
    </w:p>
    <w:p>
      <w:pPr>
        <w:numPr>
          <w:ilvl w:val="0"/>
          <w:numId w:val="1004"/>
        </w:numPr>
        <w:pStyle w:val="Compact"/>
      </w:pPr>
      <w:r>
        <w:t xml:space="preserve">Advocate for the adoption of BIM (Building Information Modeling) technologies in public infrastructure projects to enhance transparency and coordination.</w:t>
      </w:r>
    </w:p>
    <w:p>
      <w:pPr>
        <w:numPr>
          <w:ilvl w:val="0"/>
          <w:numId w:val="1004"/>
        </w:numPr>
        <w:pStyle w:val="Compact"/>
      </w:pPr>
      <w:r>
        <w:t xml:space="preserve">Establish partnerships between Italian universities and Rome-based firms to create internship opportunities tailored to local PM practices.</w:t>
      </w:r>
    </w:p>
    <w:bookmarkEnd w:id="25"/>
    <w:bookmarkStart w:id="26" w:name="Xc09c0e6a94e09e56c6c36e954c94ce196b22e4c"/>
    <w:p>
      <w:pPr>
        <w:pStyle w:val="Heading2"/>
      </w:pPr>
      <w:r>
        <w:t xml:space="preserve">7. Conclusion: The Future of Project Management in Italy Rome</w:t>
      </w:r>
    </w:p>
    <w:p>
      <w:pPr>
        <w:pStyle w:val="FirstParagraph"/>
      </w:pPr>
      <w:r>
        <w:t xml:space="preserve">This Master Thesis underscores the need for a specialized approach to project management in Rome, where historical, cultural, and bureaucratic factors intersect with modern urban development goals. As Italy continues its push toward sustainable growth and digital transformation, Project Managers must evolve their skill sets to meet the demands of this unique environment.</w:t>
      </w:r>
    </w:p>
    <w:p>
      <w:pPr>
        <w:pStyle w:val="BodyText"/>
      </w:pPr>
      <w:r>
        <w:t xml:space="preserve">By integrating theoretical knowledge with practical insights from Rome’s projects, this study contributes to a growing body of literature on localized project management practices. For students and professionals aiming to pursue careers as Project Managers in Italy Rome, it offers a roadmap for success in one of Europe’s most challenging yet rewarding environments.</w:t>
      </w:r>
    </w:p>
    <w:p>
      <w:pPr>
        <w:pStyle w:val="BodyText"/>
      </w:pPr>
      <w:r>
        <w:rPr>
          <w:iCs/>
          <w:i/>
        </w:rPr>
        <w:t xml:space="preserve">Word Count: 812</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Project Manager in Italy Rome</dc:title>
  <dc:creator/>
  <dc:language>en</dc:language>
  <cp:keywords/>
  <dcterms:created xsi:type="dcterms:W3CDTF">2026-05-02T07:15:03Z</dcterms:created>
  <dcterms:modified xsi:type="dcterms:W3CDTF">2026-05-02T07:15:03Z</dcterms:modified>
</cp:coreProperties>
</file>

<file path=docProps/custom.xml><?xml version="1.0" encoding="utf-8"?>
<Properties xmlns="http://schemas.openxmlformats.org/officeDocument/2006/custom-properties" xmlns:vt="http://schemas.openxmlformats.org/officeDocument/2006/docPropsVTypes"/>
</file>