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6b0495add68460d1444d8b8edfb6dd6444caf9c"/>
    <w:p>
      <w:pPr>
        <w:pStyle w:val="Heading1"/>
      </w:pPr>
      <w:r>
        <w:t xml:space="preserve">Master Thesis: The Role of Project Manager in New Zealand Auckland</w:t>
      </w:r>
    </w:p>
    <w:p>
      <w:pPr>
        <w:pStyle w:val="FirstParagraph"/>
      </w:pPr>
      <w:r>
        <w:rPr>
          <w:bCs/>
          <w:b/>
        </w:rPr>
        <w:t xml:space="preserve">Abstract:</w:t>
      </w:r>
      <w:r>
        <w:t xml:space="preserve"> </w:t>
      </w:r>
      <w:r>
        <w:t xml:space="preserve">This Master Thesis explores the critical role of a Project Manager within the dynamic environment of New Zealand's Auckland region. Focused on the unique challenges and opportunities faced by Project Managers in this rapidly evolving urban center, the study provides insights into leadership strategies, stakeholder management, and sustainable project execution in a culturally diverse setting. The document is tailored to align with academic standards while emphasizing practical relevance for professionals operating within New Zealand Auckland.</w:t>
      </w:r>
    </w:p>
    <w:bookmarkStart w:id="20" w:name="introduction"/>
    <w:p>
      <w:pPr>
        <w:pStyle w:val="Heading2"/>
      </w:pPr>
      <w:r>
        <w:t xml:space="preserve">1. Introduction</w:t>
      </w:r>
    </w:p>
    <w:p>
      <w:pPr>
        <w:pStyle w:val="FirstParagraph"/>
      </w:pPr>
      <w:r>
        <w:t xml:space="preserve">New Zealand Auckland has emerged as a hub for innovation, infrastructure development, and multicultural collaboration. As the largest city in the country and a key economic driver, it presents distinct challenges for Project Managers navigating complex regulatory frameworks, diverse stakeholder expectations, and environmental sustainability goals. This Master Thesis aims to analyze how Project Managers can effectively lead initiatives in this context while contributing to New Zealand's broader vision of sustainable urban growth.</w:t>
      </w:r>
    </w:p>
    <w:bookmarkEnd w:id="20"/>
    <w:bookmarkStart w:id="21" w:name="X18b85a9b0a7346d1873cb613fb6beef2a259bcb"/>
    <w:p>
      <w:pPr>
        <w:pStyle w:val="Heading2"/>
      </w:pPr>
      <w:r>
        <w:t xml:space="preserve">2. The Role of a Project Manager in New Zealand Auckland</w:t>
      </w:r>
    </w:p>
    <w:p>
      <w:pPr>
        <w:pStyle w:val="FirstParagraph"/>
      </w:pPr>
      <w:r>
        <w:t xml:space="preserve">A Project Manager in New Zealand Auckland must balance technical expertise with cross-cultural leadership. The role involves overseeing large-scale projects such as transportation networks, renewable energy installations, and commercial real estate developments. Unique to this region is the need for compliance with local legislation, including the Resource Management Act (RMA) and labor laws specific to New Zealand's workforce. Additionally, Project Managers must engage with Māori communities through Treaty of Waitangi principles, ensuring equitable partnerships in infrastructure projects.</w:t>
      </w:r>
    </w:p>
    <w:bookmarkEnd w:id="21"/>
    <w:bookmarkStart w:id="22" w:name="X2dc38359aa6717a0ecd7e9b0b571708b2c68fa1"/>
    <w:p>
      <w:pPr>
        <w:pStyle w:val="Heading2"/>
      </w:pPr>
      <w:r>
        <w:t xml:space="preserve">3. Challenges Faced by Project Managers in Auckland</w:t>
      </w:r>
    </w:p>
    <w:p>
      <w:pPr>
        <w:pStyle w:val="FirstParagraph"/>
      </w:pPr>
      <w:r>
        <w:t xml:space="preserve">The rapidly growing population and urbanization of Auckland have intensified competition for resources and increased the complexity of project timelines. Key challenges include:</w:t>
      </w:r>
    </w:p>
    <w:p>
      <w:pPr>
        <w:numPr>
          <w:ilvl w:val="0"/>
          <w:numId w:val="1001"/>
        </w:numPr>
        <w:pStyle w:val="Compact"/>
      </w:pPr>
      <w:r>
        <w:rPr>
          <w:bCs/>
          <w:b/>
        </w:rPr>
        <w:t xml:space="preserve">Cultural Diversity:</w:t>
      </w:r>
      <w:r>
        <w:t xml:space="preserve"> </w:t>
      </w:r>
      <w:r>
        <w:t xml:space="preserve">Managing teams with diverse backgrounds, including international professionals, requires adaptive communication strategies.</w:t>
      </w:r>
    </w:p>
    <w:p>
      <w:pPr>
        <w:numPr>
          <w:ilvl w:val="0"/>
          <w:numId w:val="1001"/>
        </w:numPr>
        <w:pStyle w:val="Compact"/>
      </w:pPr>
      <w:r>
        <w:rPr>
          <w:bCs/>
          <w:b/>
        </w:rPr>
        <w:t xml:space="preserve">Environmental Sustainability:</w:t>
      </w:r>
      <w:r>
        <w:t xml:space="preserve"> </w:t>
      </w:r>
      <w:r>
        <w:t xml:space="preserve">Aligning projects with New Zealand's commitment to reducing carbon emissions and preserving natural ecosystems.</w:t>
      </w:r>
    </w:p>
    <w:p>
      <w:pPr>
        <w:numPr>
          <w:ilvl w:val="0"/>
          <w:numId w:val="1001"/>
        </w:numPr>
        <w:pStyle w:val="Compact"/>
      </w:pPr>
      <w:r>
        <w:rPr>
          <w:bCs/>
          <w:b/>
        </w:rPr>
        <w:t xml:space="preserve">Economic Pressures:</w:t>
      </w:r>
      <w:r>
        <w:t xml:space="preserve"> </w:t>
      </w:r>
      <w:r>
        <w:t xml:space="preserve">Balancing budget constraints while ensuring high-quality outcomes in a cost-sensitive market.</w:t>
      </w:r>
    </w:p>
    <w:bookmarkEnd w:id="22"/>
    <w:bookmarkStart w:id="23" w:name="methodology"/>
    <w:p>
      <w:pPr>
        <w:pStyle w:val="Heading2"/>
      </w:pPr>
      <w:r>
        <w:t xml:space="preserve">4. Methodology</w:t>
      </w:r>
    </w:p>
    <w:p>
      <w:pPr>
        <w:pStyle w:val="FirstParagraph"/>
      </w:pPr>
      <w:r>
        <w:t xml:space="preserve">This Master Thesis employs a mixed-methods approach, combining case studies of successful Auckland-based projects with interviews from seasoned Project Managers operating in the region. Data is analyzed through the lens of PMI (Project Management Institute) standards and adapted to reflect local conditions in New Zealand Auckland. The study also incorporates literature reviews on global project management trends and their applicability to this specific geographic context.</w:t>
      </w:r>
    </w:p>
    <w:bookmarkEnd w:id="23"/>
    <w:bookmarkStart w:id="24" w:name="X49ef5ca6da41d481a22c13d913c9668cf2fe04e"/>
    <w:p>
      <w:pPr>
        <w:pStyle w:val="Heading2"/>
      </w:pPr>
      <w:r>
        <w:t xml:space="preserve">5. Case Studies: Project Management Success in Auckland</w:t>
      </w:r>
    </w:p>
    <w:p>
      <w:pPr>
        <w:pStyle w:val="FirstParagraph"/>
      </w:pPr>
      <w:r>
        <w:rPr>
          <w:bCs/>
          <w:b/>
        </w:rPr>
        <w:t xml:space="preserve">Case Study 1: City Rail Link (CRL) Project</w:t>
      </w:r>
      <w:r>
        <w:br/>
      </w:r>
      <w:r>
        <w:t xml:space="preserve">The CRL, a flagship infrastructure project in Auckland, exemplifies the complexities of large-scale urban development. Project Managers here must coordinate with multiple stakeholders, including government agencies, private contractors, and local communities. Strategies such as risk mitigation frameworks and stakeholder engagement models have been pivotal to its progress.</w:t>
      </w:r>
    </w:p>
    <w:p>
      <w:pPr>
        <w:pStyle w:val="BodyText"/>
      </w:pPr>
      <w:r>
        <w:rPr>
          <w:bCs/>
          <w:b/>
        </w:rPr>
        <w:t xml:space="preserve">Case Study 2: Sustainable Housing Initiatives</w:t>
      </w:r>
      <w:r>
        <w:br/>
      </w:r>
      <w:r>
        <w:t xml:space="preserve">In response to housing shortages, Auckland has seen a surge in eco-friendly residential developments. Project Managers in this sector leverage lean methodologies and green building certifications (e.g., Green Star) to meet environmental targets while ensuring affordability for residents.</w:t>
      </w:r>
    </w:p>
    <w:bookmarkEnd w:id="24"/>
    <w:bookmarkStart w:id="25" w:name="recommendations-for-effective-leadership"/>
    <w:p>
      <w:pPr>
        <w:pStyle w:val="Heading2"/>
      </w:pPr>
      <w:r>
        <w:t xml:space="preserve">6. Recommendations for Effective Leadership</w:t>
      </w:r>
    </w:p>
    <w:p>
      <w:pPr>
        <w:pStyle w:val="FirstParagraph"/>
      </w:pPr>
      <w:r>
        <w:t xml:space="preserve">Based on the findings, this thesis proposes the following strategies for Project Managers operating in New Zealand Auckland:</w:t>
      </w:r>
    </w:p>
    <w:p>
      <w:pPr>
        <w:numPr>
          <w:ilvl w:val="0"/>
          <w:numId w:val="1002"/>
        </w:numPr>
        <w:pStyle w:val="Compact"/>
      </w:pPr>
      <w:r>
        <w:rPr>
          <w:bCs/>
          <w:b/>
        </w:rPr>
        <w:t xml:space="preserve">Cultural Competence Training:</w:t>
      </w:r>
      <w:r>
        <w:t xml:space="preserve"> </w:t>
      </w:r>
      <w:r>
        <w:t xml:space="preserve">Programs to enhance understanding of Māori perspectives and multicultural workplace dynamics.</w:t>
      </w:r>
    </w:p>
    <w:p>
      <w:pPr>
        <w:numPr>
          <w:ilvl w:val="0"/>
          <w:numId w:val="1002"/>
        </w:numPr>
        <w:pStyle w:val="Compact"/>
      </w:pPr>
      <w:r>
        <w:rPr>
          <w:bCs/>
          <w:b/>
        </w:rPr>
        <w:t xml:space="preserve">Leverage Local Partnerships:</w:t>
      </w:r>
      <w:r>
        <w:t xml:space="preserve"> </w:t>
      </w:r>
      <w:r>
        <w:t xml:space="preserve">Collaborate with regional councils, industry associations, and academic institutions to align projects with Auckland's strategic goals.</w:t>
      </w:r>
    </w:p>
    <w:p>
      <w:pPr>
        <w:numPr>
          <w:ilvl w:val="0"/>
          <w:numId w:val="1002"/>
        </w:numPr>
        <w:pStyle w:val="Compact"/>
      </w:pPr>
      <w:r>
        <w:rPr>
          <w:bCs/>
          <w:b/>
        </w:rPr>
        <w:t xml:space="preserve">Adopt Agile Frameworks:</w:t>
      </w:r>
      <w:r>
        <w:t xml:space="preserve"> </w:t>
      </w:r>
      <w:r>
        <w:t xml:space="preserve">Implement flexible project management approaches to adapt to the fast-paced demands of Auckland's urban environment.</w:t>
      </w:r>
    </w:p>
    <w:bookmarkEnd w:id="25"/>
    <w:bookmarkStart w:id="26" w:name="conclusion"/>
    <w:p>
      <w:pPr>
        <w:pStyle w:val="Heading2"/>
      </w:pPr>
      <w:r>
        <w:t xml:space="preserve">7. Conclusion</w:t>
      </w:r>
    </w:p>
    <w:p>
      <w:pPr>
        <w:pStyle w:val="FirstParagraph"/>
      </w:pPr>
      <w:r>
        <w:t xml:space="preserve">The role of a Project Manager in New Zealand Auckland is both challenging and transformative. This Master Thesis underscores the importance of aligning global best practices with local realities, ensuring that projects not only meet technical benchmarks but also contribute to the social and environmental well-being of the region. By addressing unique challenges through innovative leadership, Project Managers can position themselves as key drivers of progress in one of New Zealand's most vibrant cities.</w:t>
      </w:r>
    </w:p>
    <w:bookmarkEnd w:id="26"/>
    <w:bookmarkStart w:id="27" w:name="references"/>
    <w:p>
      <w:pPr>
        <w:pStyle w:val="Heading2"/>
      </w:pPr>
      <w:r>
        <w:t xml:space="preserve">8. References</w:t>
      </w:r>
    </w:p>
    <w:p>
      <w:pPr>
        <w:pStyle w:val="FirstParagraph"/>
      </w:pPr>
      <w:r>
        <w:t xml:space="preserve">This section includes citations from academic journals, PMI guidelines, and local New Zealand Auckland government publications relevant to the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New Zealand Auckland</dc:title>
  <dc:creator/>
  <dc:language>en</dc:language>
  <cp:keywords/>
  <dcterms:created xsi:type="dcterms:W3CDTF">2026-07-23T12:51:05Z</dcterms:created>
  <dcterms:modified xsi:type="dcterms:W3CDTF">2026-07-23T12:51:05Z</dcterms:modified>
</cp:coreProperties>
</file>

<file path=docProps/custom.xml><?xml version="1.0" encoding="utf-8"?>
<Properties xmlns="http://schemas.openxmlformats.org/officeDocument/2006/custom-properties" xmlns:vt="http://schemas.openxmlformats.org/officeDocument/2006/docPropsVTypes"/>
</file>